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29" w:rsidRPr="00727B12" w:rsidRDefault="007D482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6739" w:rsidRDefault="007D4829" w:rsidP="005867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ИТОГОВЫЙ ПРОТОКОЛ </w:t>
      </w:r>
    </w:p>
    <w:p w:rsidR="00586739" w:rsidRPr="00586739" w:rsidRDefault="00586739" w:rsidP="005867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открытого </w:t>
      </w:r>
      <w:r w:rsidR="00F259CB">
        <w:rPr>
          <w:b/>
          <w:bCs/>
          <w:sz w:val="28"/>
          <w:szCs w:val="28"/>
        </w:rPr>
        <w:t>аукциона</w:t>
      </w:r>
      <w:r>
        <w:rPr>
          <w:b/>
          <w:bCs/>
          <w:sz w:val="28"/>
          <w:szCs w:val="28"/>
        </w:rPr>
        <w:t xml:space="preserve"> на право заключения </w:t>
      </w:r>
      <w:r w:rsidRPr="00586739">
        <w:rPr>
          <w:b/>
          <w:bCs/>
          <w:sz w:val="28"/>
          <w:szCs w:val="28"/>
        </w:rPr>
        <w:t xml:space="preserve">договора купли-продажи </w:t>
      </w:r>
      <w:r w:rsidR="00434043" w:rsidRPr="00434043">
        <w:rPr>
          <w:b/>
          <w:bCs/>
          <w:sz w:val="28"/>
          <w:szCs w:val="28"/>
        </w:rPr>
        <w:t>объект</w:t>
      </w:r>
      <w:r w:rsidR="00434043">
        <w:rPr>
          <w:b/>
          <w:bCs/>
          <w:sz w:val="28"/>
          <w:szCs w:val="28"/>
        </w:rPr>
        <w:t>а</w:t>
      </w:r>
      <w:r w:rsidR="00434043" w:rsidRPr="00434043">
        <w:rPr>
          <w:b/>
          <w:bCs/>
          <w:sz w:val="28"/>
          <w:szCs w:val="28"/>
        </w:rPr>
        <w:t xml:space="preserve"> незавершенного строительства, расположенн</w:t>
      </w:r>
      <w:r w:rsidR="00434043">
        <w:rPr>
          <w:b/>
          <w:bCs/>
          <w:sz w:val="28"/>
          <w:szCs w:val="28"/>
        </w:rPr>
        <w:t>ого</w:t>
      </w:r>
      <w:r w:rsidR="00434043" w:rsidRPr="00434043">
        <w:rPr>
          <w:b/>
          <w:bCs/>
          <w:sz w:val="28"/>
          <w:szCs w:val="28"/>
        </w:rPr>
        <w:t xml:space="preserve"> по адресу: Калининградская область,</w:t>
      </w:r>
      <w:r w:rsidR="00434043">
        <w:rPr>
          <w:b/>
          <w:bCs/>
          <w:sz w:val="28"/>
          <w:szCs w:val="28"/>
        </w:rPr>
        <w:t xml:space="preserve"> </w:t>
      </w:r>
      <w:r w:rsidR="00434043" w:rsidRPr="00434043">
        <w:rPr>
          <w:b/>
          <w:bCs/>
          <w:sz w:val="28"/>
          <w:szCs w:val="28"/>
        </w:rPr>
        <w:t>г. Зеленоградск, ул. Окружная, кадастровый номер: 39:05:010134:15</w:t>
      </w:r>
      <w:r w:rsidR="00F259CB">
        <w:rPr>
          <w:b/>
          <w:bCs/>
          <w:sz w:val="28"/>
          <w:szCs w:val="28"/>
        </w:rPr>
        <w:t>.</w:t>
      </w:r>
      <w:r w:rsidRPr="00586739">
        <w:rPr>
          <w:b/>
          <w:bCs/>
          <w:sz w:val="28"/>
          <w:szCs w:val="28"/>
        </w:rPr>
        <w:t xml:space="preserve"> </w:t>
      </w:r>
    </w:p>
    <w:p w:rsidR="004969F9" w:rsidRPr="00727B12" w:rsidRDefault="004969F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D4829" w:rsidRPr="00663FFE" w:rsidRDefault="00434043" w:rsidP="005867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7D4829" w:rsidRPr="00663F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E48A1" w:rsidRPr="00663FFE">
        <w:rPr>
          <w:sz w:val="28"/>
          <w:szCs w:val="28"/>
        </w:rPr>
        <w:t xml:space="preserve"> </w:t>
      </w:r>
      <w:r w:rsidR="007D4829" w:rsidRPr="00663FF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256E1">
        <w:rPr>
          <w:sz w:val="28"/>
          <w:szCs w:val="28"/>
        </w:rPr>
        <w:t xml:space="preserve"> </w:t>
      </w:r>
      <w:r w:rsidR="007D4829" w:rsidRPr="00663FFE">
        <w:rPr>
          <w:sz w:val="28"/>
          <w:szCs w:val="28"/>
        </w:rPr>
        <w:t>г.</w:t>
      </w:r>
      <w:r w:rsidR="00E67403" w:rsidRPr="00663FFE">
        <w:rPr>
          <w:sz w:val="28"/>
          <w:szCs w:val="28"/>
        </w:rPr>
        <w:t xml:space="preserve">                                                                            г. Зеленоградск                                                                            </w:t>
      </w:r>
    </w:p>
    <w:p w:rsidR="007D4829" w:rsidRPr="00663FFE" w:rsidRDefault="007D482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2171" w:rsidRPr="00663FFE" w:rsidRDefault="00642171" w:rsidP="006421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F259CB">
        <w:rPr>
          <w:sz w:val="28"/>
          <w:szCs w:val="28"/>
        </w:rPr>
        <w:t>аукциона</w:t>
      </w:r>
      <w:r w:rsidRPr="00663FFE">
        <w:rPr>
          <w:sz w:val="28"/>
          <w:szCs w:val="28"/>
        </w:rPr>
        <w:t>: 1</w:t>
      </w:r>
      <w:r w:rsidR="00F259CB">
        <w:rPr>
          <w:sz w:val="28"/>
          <w:szCs w:val="28"/>
        </w:rPr>
        <w:t>1</w:t>
      </w:r>
      <w:r w:rsidRPr="00663FFE">
        <w:rPr>
          <w:sz w:val="28"/>
          <w:szCs w:val="28"/>
        </w:rPr>
        <w:t xml:space="preserve"> часов 00 минут (время калининградское).</w:t>
      </w:r>
    </w:p>
    <w:p w:rsidR="00642171" w:rsidRDefault="00642171" w:rsidP="005125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86739" w:rsidRPr="00586739" w:rsidRDefault="00512518" w:rsidP="005125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п</w:t>
      </w:r>
      <w:r w:rsidR="00586739" w:rsidRPr="00586739">
        <w:rPr>
          <w:sz w:val="28"/>
          <w:szCs w:val="28"/>
        </w:rPr>
        <w:t>остоянно действующ</w:t>
      </w:r>
      <w:r>
        <w:rPr>
          <w:sz w:val="28"/>
          <w:szCs w:val="28"/>
        </w:rPr>
        <w:t>ей</w:t>
      </w:r>
      <w:r w:rsidR="00586739" w:rsidRPr="00586739">
        <w:rPr>
          <w:sz w:val="28"/>
          <w:szCs w:val="28"/>
        </w:rPr>
        <w:t xml:space="preserve"> приватизационн</w:t>
      </w:r>
      <w:r>
        <w:rPr>
          <w:sz w:val="28"/>
          <w:szCs w:val="28"/>
        </w:rPr>
        <w:t>ой</w:t>
      </w:r>
      <w:r w:rsidR="00586739" w:rsidRPr="0058673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586739" w:rsidRPr="00586739">
        <w:rPr>
          <w:sz w:val="28"/>
          <w:szCs w:val="28"/>
        </w:rPr>
        <w:t xml:space="preserve"> по  продаже объектов муниципальной собственности в составе: </w:t>
      </w:r>
    </w:p>
    <w:p w:rsidR="00586739" w:rsidRDefault="00586739" w:rsidP="008E75FB">
      <w:pPr>
        <w:ind w:firstLine="708"/>
        <w:jc w:val="both"/>
        <w:rPr>
          <w:sz w:val="28"/>
          <w:szCs w:val="28"/>
        </w:rPr>
      </w:pPr>
      <w:r w:rsidRPr="00586739">
        <w:rPr>
          <w:sz w:val="28"/>
          <w:szCs w:val="28"/>
        </w:rPr>
        <w:t>Председателя комиссии: Беляева</w:t>
      </w:r>
      <w:r>
        <w:rPr>
          <w:sz w:val="28"/>
          <w:szCs w:val="28"/>
        </w:rPr>
        <w:t xml:space="preserve"> В.А.;</w:t>
      </w:r>
    </w:p>
    <w:p w:rsidR="003E204F" w:rsidRDefault="00586739" w:rsidP="008E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  <w:r w:rsidRPr="00663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Иволгиной В.В., </w:t>
      </w:r>
      <w:r w:rsidRPr="00586739">
        <w:rPr>
          <w:sz w:val="28"/>
          <w:szCs w:val="28"/>
        </w:rPr>
        <w:t xml:space="preserve"> </w:t>
      </w:r>
      <w:r>
        <w:rPr>
          <w:sz w:val="28"/>
          <w:szCs w:val="28"/>
        </w:rPr>
        <w:t>Крутиковой Т.П.</w:t>
      </w:r>
      <w:r w:rsidR="00434043">
        <w:rPr>
          <w:sz w:val="28"/>
          <w:szCs w:val="28"/>
        </w:rPr>
        <w:t>, Г.Э. Гринцевича.</w:t>
      </w:r>
      <w:r w:rsidRPr="00663FFE">
        <w:rPr>
          <w:sz w:val="28"/>
          <w:szCs w:val="28"/>
        </w:rPr>
        <w:t xml:space="preserve"> </w:t>
      </w:r>
    </w:p>
    <w:p w:rsidR="00512518" w:rsidRPr="00512518" w:rsidRDefault="00512518" w:rsidP="00512518">
      <w:pPr>
        <w:ind w:firstLine="708"/>
        <w:jc w:val="both"/>
        <w:rPr>
          <w:sz w:val="28"/>
          <w:szCs w:val="28"/>
        </w:rPr>
      </w:pPr>
      <w:r w:rsidRPr="00512518">
        <w:rPr>
          <w:sz w:val="28"/>
          <w:szCs w:val="28"/>
        </w:rPr>
        <w:t>Повестка дня:</w:t>
      </w:r>
    </w:p>
    <w:p w:rsidR="00F259CB" w:rsidRPr="00F259CB" w:rsidRDefault="00512518" w:rsidP="00F259C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Определение победителя открытого </w:t>
      </w:r>
      <w:r w:rsidR="00F259CB">
        <w:rPr>
          <w:sz w:val="28"/>
          <w:szCs w:val="28"/>
        </w:rPr>
        <w:t>аукциона</w:t>
      </w:r>
      <w:r w:rsidRPr="00512518">
        <w:rPr>
          <w:sz w:val="28"/>
          <w:szCs w:val="28"/>
        </w:rPr>
        <w:t xml:space="preserve"> </w:t>
      </w:r>
      <w:r w:rsidRPr="00512518">
        <w:rPr>
          <w:bCs/>
          <w:sz w:val="28"/>
          <w:szCs w:val="28"/>
        </w:rPr>
        <w:t xml:space="preserve">на право заключения договора купли-продажи </w:t>
      </w:r>
      <w:r w:rsidR="00434043" w:rsidRPr="00434043">
        <w:rPr>
          <w:b/>
          <w:bCs/>
          <w:sz w:val="28"/>
          <w:szCs w:val="28"/>
        </w:rPr>
        <w:t>объект</w:t>
      </w:r>
      <w:r w:rsidR="00434043">
        <w:rPr>
          <w:b/>
          <w:bCs/>
          <w:sz w:val="28"/>
          <w:szCs w:val="28"/>
        </w:rPr>
        <w:t>а</w:t>
      </w:r>
      <w:r w:rsidR="00434043" w:rsidRPr="00434043">
        <w:rPr>
          <w:b/>
          <w:bCs/>
          <w:sz w:val="28"/>
          <w:szCs w:val="28"/>
        </w:rPr>
        <w:t xml:space="preserve"> незавершенного строительства, расположенн</w:t>
      </w:r>
      <w:r w:rsidR="00434043">
        <w:rPr>
          <w:b/>
          <w:bCs/>
          <w:sz w:val="28"/>
          <w:szCs w:val="28"/>
        </w:rPr>
        <w:t>ого</w:t>
      </w:r>
      <w:r w:rsidR="00434043" w:rsidRPr="00434043">
        <w:rPr>
          <w:b/>
          <w:bCs/>
          <w:sz w:val="28"/>
          <w:szCs w:val="28"/>
        </w:rPr>
        <w:t xml:space="preserve"> по адресу: Калининградская область,</w:t>
      </w:r>
      <w:r w:rsidR="00434043">
        <w:rPr>
          <w:b/>
          <w:bCs/>
          <w:sz w:val="28"/>
          <w:szCs w:val="28"/>
        </w:rPr>
        <w:t xml:space="preserve"> </w:t>
      </w:r>
      <w:r w:rsidR="00434043" w:rsidRPr="00434043">
        <w:rPr>
          <w:b/>
          <w:bCs/>
          <w:sz w:val="28"/>
          <w:szCs w:val="28"/>
        </w:rPr>
        <w:t>г. Зеленоградск, ул. Окружная, кадастровый номер: 39:05:010134:15, площадь застройки – 1229 кв.м., расположенн</w:t>
      </w:r>
      <w:r w:rsidR="00434043">
        <w:rPr>
          <w:b/>
          <w:bCs/>
          <w:sz w:val="28"/>
          <w:szCs w:val="28"/>
        </w:rPr>
        <w:t>ого</w:t>
      </w:r>
      <w:r w:rsidR="00434043" w:rsidRPr="00434043">
        <w:rPr>
          <w:b/>
          <w:bCs/>
          <w:sz w:val="28"/>
          <w:szCs w:val="28"/>
        </w:rPr>
        <w:t xml:space="preserve"> на земельном участке с кадастровым номером 39:05:010134:14, площадью 7857 кв.м., по адресу: Калининградская область, </w:t>
      </w:r>
      <w:proofErr w:type="gramStart"/>
      <w:r w:rsidR="00434043" w:rsidRPr="00434043">
        <w:rPr>
          <w:b/>
          <w:bCs/>
          <w:sz w:val="28"/>
          <w:szCs w:val="28"/>
        </w:rPr>
        <w:t>г</w:t>
      </w:r>
      <w:proofErr w:type="gramEnd"/>
      <w:r w:rsidR="00434043" w:rsidRPr="00434043">
        <w:rPr>
          <w:b/>
          <w:bCs/>
          <w:sz w:val="28"/>
          <w:szCs w:val="28"/>
        </w:rPr>
        <w:t>. Зеленоградск, ул. Окружная</w:t>
      </w:r>
      <w:r w:rsidR="00F259CB">
        <w:rPr>
          <w:b/>
          <w:bCs/>
          <w:sz w:val="28"/>
          <w:szCs w:val="28"/>
        </w:rPr>
        <w:t>.</w:t>
      </w:r>
    </w:p>
    <w:p w:rsidR="00F259CB" w:rsidRPr="00663FFE" w:rsidRDefault="00F259CB" w:rsidP="00F259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3FFE">
        <w:rPr>
          <w:rFonts w:ascii="Times New Roman" w:hAnsi="Times New Roman" w:cs="Times New Roman"/>
          <w:sz w:val="28"/>
          <w:szCs w:val="28"/>
        </w:rPr>
        <w:t xml:space="preserve">. Для проведения аукциона аукционистом единогласно избран </w:t>
      </w:r>
      <w:r w:rsidR="00434043">
        <w:rPr>
          <w:rFonts w:ascii="Times New Roman" w:hAnsi="Times New Roman" w:cs="Times New Roman"/>
          <w:sz w:val="28"/>
          <w:szCs w:val="28"/>
        </w:rPr>
        <w:t>Беляев Виталий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FFE">
        <w:rPr>
          <w:rFonts w:ascii="Times New Roman" w:hAnsi="Times New Roman" w:cs="Times New Roman"/>
          <w:sz w:val="28"/>
          <w:szCs w:val="28"/>
        </w:rPr>
        <w:t xml:space="preserve">– </w:t>
      </w:r>
      <w:r w:rsidR="00434043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F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663FFE">
        <w:rPr>
          <w:rFonts w:ascii="Times New Roman" w:hAnsi="Times New Roman" w:cs="Times New Roman"/>
          <w:sz w:val="28"/>
          <w:szCs w:val="28"/>
        </w:rPr>
        <w:t>».</w:t>
      </w:r>
    </w:p>
    <w:p w:rsidR="00F259CB" w:rsidRPr="00663FFE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</w:t>
      </w:r>
      <w:r w:rsidRPr="00663FF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3FFE">
        <w:rPr>
          <w:rFonts w:ascii="Times New Roman" w:hAnsi="Times New Roman" w:cs="Times New Roman"/>
          <w:sz w:val="28"/>
          <w:szCs w:val="28"/>
        </w:rPr>
        <w:t>. В процессе проведения аукциона Организатором торгов не велась аудиозапись. Представители участников аукциона не осуществляли аудио  и видеозапись.</w:t>
      </w:r>
    </w:p>
    <w:p w:rsidR="005E2462" w:rsidRPr="00F259CB" w:rsidRDefault="00F259CB" w:rsidP="001857A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63FFE">
        <w:rPr>
          <w:sz w:val="28"/>
          <w:szCs w:val="28"/>
        </w:rPr>
        <w:t xml:space="preserve">    </w:t>
      </w:r>
      <w:r w:rsidRPr="00663FFE">
        <w:rPr>
          <w:sz w:val="28"/>
          <w:szCs w:val="28"/>
        </w:rPr>
        <w:tab/>
      </w:r>
      <w:r w:rsidR="008E75F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63FFE">
        <w:rPr>
          <w:sz w:val="28"/>
          <w:szCs w:val="28"/>
        </w:rPr>
        <w:t>. В аукцион</w:t>
      </w:r>
      <w:r>
        <w:rPr>
          <w:sz w:val="28"/>
          <w:szCs w:val="28"/>
        </w:rPr>
        <w:t>е</w:t>
      </w:r>
      <w:r w:rsidR="008E75FB">
        <w:rPr>
          <w:sz w:val="28"/>
          <w:szCs w:val="28"/>
        </w:rPr>
        <w:t>, в соответствии с п</w:t>
      </w:r>
      <w:r w:rsidRPr="00663FFE">
        <w:rPr>
          <w:sz w:val="28"/>
          <w:szCs w:val="28"/>
        </w:rPr>
        <w:t xml:space="preserve">ротоколом </w:t>
      </w:r>
      <w:r w:rsidR="00515FC4" w:rsidRPr="00515FC4">
        <w:rPr>
          <w:sz w:val="28"/>
          <w:szCs w:val="28"/>
        </w:rPr>
        <w:t xml:space="preserve">приема заявок от претендентов и признания их участниками аукциона по продаже муниципального имущества </w:t>
      </w:r>
      <w:r w:rsidR="00515FC4" w:rsidRPr="00663FFE">
        <w:rPr>
          <w:sz w:val="28"/>
          <w:szCs w:val="28"/>
        </w:rPr>
        <w:t xml:space="preserve">от </w:t>
      </w:r>
      <w:r w:rsidR="00515FC4">
        <w:rPr>
          <w:sz w:val="28"/>
          <w:szCs w:val="28"/>
        </w:rPr>
        <w:t>25</w:t>
      </w:r>
      <w:r w:rsidR="00515FC4" w:rsidRPr="00663FFE">
        <w:rPr>
          <w:sz w:val="28"/>
          <w:szCs w:val="28"/>
        </w:rPr>
        <w:t xml:space="preserve"> </w:t>
      </w:r>
      <w:r w:rsidR="00515FC4">
        <w:rPr>
          <w:sz w:val="28"/>
          <w:szCs w:val="28"/>
        </w:rPr>
        <w:t>апреля</w:t>
      </w:r>
      <w:r w:rsidR="00515FC4" w:rsidRPr="00663FFE">
        <w:rPr>
          <w:sz w:val="28"/>
          <w:szCs w:val="28"/>
        </w:rPr>
        <w:t xml:space="preserve"> 201</w:t>
      </w:r>
      <w:r w:rsidR="00515FC4">
        <w:rPr>
          <w:sz w:val="28"/>
          <w:szCs w:val="28"/>
        </w:rPr>
        <w:t>7</w:t>
      </w:r>
      <w:r w:rsidR="00515FC4" w:rsidRPr="00663FFE">
        <w:rPr>
          <w:sz w:val="28"/>
          <w:szCs w:val="28"/>
        </w:rPr>
        <w:t>г.</w:t>
      </w:r>
      <w:r>
        <w:rPr>
          <w:sz w:val="28"/>
          <w:szCs w:val="28"/>
        </w:rPr>
        <w:t xml:space="preserve">, а именно </w:t>
      </w:r>
      <w:r w:rsidR="00434043" w:rsidRPr="00434043">
        <w:rPr>
          <w:b/>
          <w:bCs/>
          <w:sz w:val="28"/>
          <w:szCs w:val="28"/>
        </w:rPr>
        <w:t>объекта незавершенного строительства, расположенного по адресу: Калининградская область, г. Зеленоградск, ул. Окружная, кадастровый номер: 39:05:010134:15</w:t>
      </w:r>
      <w:r w:rsidRPr="00FF5282">
        <w:rPr>
          <w:sz w:val="28"/>
          <w:szCs w:val="28"/>
        </w:rPr>
        <w:t>,</w:t>
      </w:r>
      <w:r w:rsidRPr="00663FFE">
        <w:rPr>
          <w:sz w:val="28"/>
          <w:szCs w:val="28"/>
        </w:rPr>
        <w:t xml:space="preserve"> участвовали следующие участники:</w:t>
      </w:r>
    </w:p>
    <w:p w:rsidR="00434043" w:rsidRPr="00FF1C3F" w:rsidRDefault="00515FC4" w:rsidP="00515F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043" w:rsidRPr="00FF1C3F">
        <w:rPr>
          <w:rFonts w:ascii="Times New Roman" w:hAnsi="Times New Roman" w:cs="Times New Roman"/>
          <w:sz w:val="28"/>
          <w:szCs w:val="28"/>
        </w:rPr>
        <w:t xml:space="preserve">ООО «СПЕЦСТРОЙ», в лице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по доверенности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</w:t>
      </w:r>
      <w:proofErr w:type="gramEnd"/>
      <w:r w:rsidRPr="0051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Натальи Анатольевны;</w:t>
      </w:r>
    </w:p>
    <w:p w:rsidR="00515FC4" w:rsidRDefault="00515FC4" w:rsidP="00515FC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C4">
        <w:rPr>
          <w:sz w:val="28"/>
          <w:szCs w:val="28"/>
        </w:rPr>
        <w:t xml:space="preserve">- </w:t>
      </w:r>
      <w:r w:rsidR="00434043" w:rsidRPr="00FF1C3F">
        <w:rPr>
          <w:rFonts w:ascii="Times New Roman" w:hAnsi="Times New Roman" w:cs="Times New Roman"/>
          <w:sz w:val="28"/>
          <w:szCs w:val="28"/>
        </w:rPr>
        <w:t xml:space="preserve">ООО «ГЛАВСПЕЦСТРОЙ», в лице </w:t>
      </w:r>
      <w:r>
        <w:rPr>
          <w:rFonts w:ascii="Times New Roman" w:hAnsi="Times New Roman" w:cs="Times New Roman"/>
          <w:sz w:val="28"/>
          <w:szCs w:val="28"/>
        </w:rPr>
        <w:t>представителя по доверенности Дроздовой</w:t>
      </w:r>
      <w:r w:rsidRPr="0051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Дарьи Андреевны; </w:t>
      </w:r>
    </w:p>
    <w:p w:rsidR="00434043" w:rsidRPr="00FF1C3F" w:rsidRDefault="00515FC4" w:rsidP="00515FC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34043" w:rsidRPr="00FF1C3F">
        <w:rPr>
          <w:rFonts w:ascii="Times New Roman" w:hAnsi="Times New Roman" w:cs="Times New Roman"/>
          <w:sz w:val="28"/>
          <w:szCs w:val="28"/>
        </w:rPr>
        <w:t xml:space="preserve">ООО «КСТ-Зеленоградск», в лице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Матюшина Игоря Александровича. </w:t>
      </w:r>
    </w:p>
    <w:p w:rsidR="009B026E" w:rsidRPr="00A67CE2" w:rsidRDefault="00F259CB" w:rsidP="00515FC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5282">
        <w:rPr>
          <w:sz w:val="28"/>
          <w:szCs w:val="28"/>
        </w:rPr>
        <w:t xml:space="preserve">В соответствии с извещением о проведении открытого аукциона  начальная цена объекта составляет </w:t>
      </w:r>
      <w:r w:rsidR="00434043" w:rsidRPr="00434043">
        <w:rPr>
          <w:sz w:val="28"/>
          <w:szCs w:val="28"/>
        </w:rPr>
        <w:t>35 781 000,00</w:t>
      </w:r>
      <w:r w:rsidR="00434043">
        <w:rPr>
          <w:b/>
          <w:sz w:val="26"/>
          <w:szCs w:val="26"/>
        </w:rPr>
        <w:t xml:space="preserve"> </w:t>
      </w:r>
      <w:r w:rsidR="009B026E">
        <w:rPr>
          <w:sz w:val="28"/>
          <w:szCs w:val="28"/>
        </w:rPr>
        <w:t>(</w:t>
      </w:r>
      <w:r w:rsidR="00434043">
        <w:rPr>
          <w:sz w:val="28"/>
          <w:szCs w:val="28"/>
        </w:rPr>
        <w:t xml:space="preserve">тридцать пять миллионов семьсот </w:t>
      </w:r>
      <w:proofErr w:type="gramStart"/>
      <w:r w:rsidR="00434043">
        <w:rPr>
          <w:sz w:val="28"/>
          <w:szCs w:val="28"/>
        </w:rPr>
        <w:t>восемьдесят одна тысяч</w:t>
      </w:r>
      <w:r w:rsidR="00515FC4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)</w:t>
      </w:r>
      <w:r w:rsidR="003A28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434043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, без учета НДС</w:t>
      </w:r>
      <w:r w:rsidRPr="00A67CE2">
        <w:rPr>
          <w:sz w:val="28"/>
          <w:szCs w:val="28"/>
        </w:rPr>
        <w:t>.</w:t>
      </w:r>
      <w:r w:rsidR="00A67CE2" w:rsidRPr="00A67CE2">
        <w:rPr>
          <w:sz w:val="28"/>
          <w:szCs w:val="28"/>
        </w:rPr>
        <w:t xml:space="preserve"> Шаг аукционных торгов составляет 5% от стартовой цены – 1 789 050,00 (один миллион семьсот восемьдесят девять тысяч пятьдесят) рублей 00 копеек.</w:t>
      </w:r>
      <w:r w:rsidR="00A67CE2" w:rsidRPr="00A67CE2">
        <w:rPr>
          <w:b/>
          <w:sz w:val="28"/>
          <w:szCs w:val="28"/>
        </w:rPr>
        <w:t xml:space="preserve">   </w:t>
      </w:r>
    </w:p>
    <w:p w:rsidR="00F259CB" w:rsidRPr="007E4EBA" w:rsidRDefault="00F259CB" w:rsidP="00F25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663FFE">
        <w:rPr>
          <w:sz w:val="28"/>
          <w:szCs w:val="28"/>
        </w:rPr>
        <w:t xml:space="preserve"> Последнее предложение о цене приватизируемого муниципального имущества сделано участником торгов</w:t>
      </w:r>
      <w:r>
        <w:rPr>
          <w:sz w:val="28"/>
          <w:szCs w:val="28"/>
        </w:rPr>
        <w:t xml:space="preserve"> </w:t>
      </w:r>
      <w:r w:rsidR="00515FC4">
        <w:rPr>
          <w:b/>
          <w:sz w:val="28"/>
          <w:szCs w:val="28"/>
          <w:u w:val="single"/>
        </w:rPr>
        <w:t>ООО «КСТ-Зеленоградск»</w:t>
      </w:r>
      <w:r w:rsidRPr="00663FFE">
        <w:rPr>
          <w:sz w:val="28"/>
          <w:szCs w:val="28"/>
        </w:rPr>
        <w:t>, котор</w:t>
      </w:r>
      <w:r w:rsidR="00434043">
        <w:rPr>
          <w:sz w:val="28"/>
          <w:szCs w:val="28"/>
        </w:rPr>
        <w:t>ое</w:t>
      </w:r>
      <w:r w:rsidRPr="00663FFE">
        <w:rPr>
          <w:sz w:val="28"/>
          <w:szCs w:val="28"/>
        </w:rPr>
        <w:t xml:space="preserve">  признается победителем аукциона по продаже </w:t>
      </w:r>
      <w:r w:rsidR="00434043" w:rsidRPr="00515FC4">
        <w:rPr>
          <w:bCs/>
          <w:sz w:val="28"/>
          <w:szCs w:val="28"/>
        </w:rPr>
        <w:t xml:space="preserve">объекта незавершенного строительства, расположенного по адресу: Калининградская область, г. Зеленоградск, ул. Окружная, кадастровый номер: 39:05:010134:15, площадь застройки – 1229 кв.м., расположенного на земельном участке с кадастровым номером 39:05:010134:14, площадью 7857 кв.м., по адресу: Калининградская область, </w:t>
      </w:r>
      <w:proofErr w:type="gramStart"/>
      <w:r w:rsidR="00434043" w:rsidRPr="00515FC4">
        <w:rPr>
          <w:bCs/>
          <w:sz w:val="28"/>
          <w:szCs w:val="28"/>
        </w:rPr>
        <w:t>г</w:t>
      </w:r>
      <w:proofErr w:type="gramEnd"/>
      <w:r w:rsidR="00434043" w:rsidRPr="00515FC4">
        <w:rPr>
          <w:bCs/>
          <w:sz w:val="28"/>
          <w:szCs w:val="28"/>
        </w:rPr>
        <w:t>. Зеленоградск, ул. Окружная</w:t>
      </w:r>
      <w:r w:rsidRPr="00515F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3FFE">
        <w:rPr>
          <w:b/>
          <w:sz w:val="28"/>
          <w:szCs w:val="28"/>
          <w:u w:val="single"/>
        </w:rPr>
        <w:t xml:space="preserve">и  составило: </w:t>
      </w:r>
      <w:r w:rsidR="00515FC4">
        <w:rPr>
          <w:b/>
          <w:sz w:val="28"/>
          <w:szCs w:val="28"/>
          <w:u w:val="single"/>
        </w:rPr>
        <w:t>37 570 050 (тридцать семь миллионов пятьсот семьдесят тысяч пятьдесят</w:t>
      </w:r>
      <w:r w:rsidR="008E75FB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рублей 00 копеек.</w:t>
      </w:r>
    </w:p>
    <w:p w:rsidR="00F259CB" w:rsidRPr="00C01390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sz w:val="28"/>
          <w:szCs w:val="28"/>
        </w:rPr>
        <w:t xml:space="preserve"> </w:t>
      </w:r>
      <w:r w:rsidRPr="00663FFE">
        <w:rPr>
          <w:sz w:val="28"/>
          <w:szCs w:val="28"/>
        </w:rPr>
        <w:tab/>
      </w:r>
      <w:r w:rsidRPr="00C01390">
        <w:rPr>
          <w:rFonts w:ascii="Times New Roman" w:hAnsi="Times New Roman" w:cs="Times New Roman"/>
          <w:sz w:val="28"/>
          <w:szCs w:val="28"/>
        </w:rPr>
        <w:t xml:space="preserve">8. Протокол аукциона составлен в трех экземплярах, один из которых остается у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C01390">
        <w:rPr>
          <w:rFonts w:ascii="Times New Roman" w:hAnsi="Times New Roman" w:cs="Times New Roman"/>
          <w:sz w:val="28"/>
          <w:szCs w:val="28"/>
        </w:rPr>
        <w:t xml:space="preserve">», второй экземпляр протокола аукциона передается победителю торгов, третий предоставляется для регистрации в </w:t>
      </w:r>
      <w:r>
        <w:rPr>
          <w:rFonts w:ascii="Times New Roman" w:hAnsi="Times New Roman" w:cs="Times New Roman"/>
          <w:sz w:val="28"/>
          <w:szCs w:val="28"/>
        </w:rPr>
        <w:t>Управлении Росреестра</w:t>
      </w:r>
      <w:r w:rsidRPr="00C01390">
        <w:rPr>
          <w:rFonts w:ascii="Times New Roman" w:hAnsi="Times New Roman" w:cs="Times New Roman"/>
          <w:sz w:val="28"/>
          <w:szCs w:val="28"/>
        </w:rPr>
        <w:t xml:space="preserve"> по Калининградской области. </w:t>
      </w:r>
    </w:p>
    <w:p w:rsidR="00F259CB" w:rsidRPr="00663FFE" w:rsidRDefault="00F259CB" w:rsidP="00F259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75FB" w:rsidRPr="00434043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ab/>
        <w:t xml:space="preserve">Победитель аукциона по продаже </w:t>
      </w:r>
      <w:r w:rsidR="00434043" w:rsidRPr="00434043">
        <w:rPr>
          <w:rFonts w:ascii="Times New Roman" w:hAnsi="Times New Roman" w:cs="Times New Roman"/>
          <w:bCs/>
          <w:sz w:val="28"/>
          <w:szCs w:val="28"/>
        </w:rPr>
        <w:t>объекта незавершенного строительства, расположенного по адресу: Калининградская область, г. Зеленоградск, ул. Окружная, кадастровый номер: 39:05:010134:15, площадь застройки – 1229 кв.м., расположенного на земельном участке с кадастровым номером 39:05:010134:14, площадью 7857 кв.м., по адресу: Калининградская область, г. Зеленоградск, ул. Окружная</w:t>
      </w:r>
    </w:p>
    <w:p w:rsidR="00434043" w:rsidRPr="00761D7F" w:rsidRDefault="00434043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5FC4" w:rsidRDefault="00515FC4" w:rsidP="00515FC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«КСТ-Зеленоградск»,</w:t>
      </w:r>
    </w:p>
    <w:p w:rsidR="00515FC4" w:rsidRDefault="00515FC4" w:rsidP="00515FC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генерального директора </w:t>
      </w:r>
    </w:p>
    <w:p w:rsidR="00F259CB" w:rsidRPr="008E75FB" w:rsidRDefault="00515FC4" w:rsidP="00515FC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Матюшина Игоря Александровича</w:t>
      </w:r>
      <w:r w:rsidR="00F259CB" w:rsidRPr="008E75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259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259CB" w:rsidRPr="008E75FB" w:rsidRDefault="008E75FB" w:rsidP="00F259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FC4" w:rsidRPr="008E75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 w:rsidRPr="008E75FB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515FC4">
        <w:rPr>
          <w:rFonts w:ascii="Times New Roman" w:hAnsi="Times New Roman" w:cs="Times New Roman"/>
          <w:sz w:val="24"/>
          <w:szCs w:val="24"/>
        </w:rPr>
        <w:t>М.П.</w:t>
      </w:r>
      <w:r w:rsidR="00515FC4" w:rsidRPr="008E7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259CB" w:rsidRPr="00663FFE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59CB" w:rsidRPr="00663FFE" w:rsidRDefault="00F259CB" w:rsidP="008E75FB">
      <w:pPr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bookmarkStart w:id="0" w:name="_GoBack"/>
      <w:bookmarkEnd w:id="0"/>
    </w:p>
    <w:p w:rsidR="003E204F" w:rsidRPr="00663FFE" w:rsidRDefault="003E204F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Председатель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аукционной комиссии:</w:t>
            </w:r>
            <w:r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Виталий Анатольевич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663FFE">
              <w:rPr>
                <w:sz w:val="28"/>
                <w:szCs w:val="28"/>
              </w:rPr>
              <w:t xml:space="preserve">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аукционной комиссии:</w:t>
            </w:r>
          </w:p>
        </w:tc>
        <w:tc>
          <w:tcPr>
            <w:tcW w:w="4218" w:type="dxa"/>
          </w:tcPr>
          <w:p w:rsidR="00E3060C" w:rsidRDefault="00E3060C" w:rsidP="00B45FE2">
            <w:pPr>
              <w:jc w:val="both"/>
              <w:rPr>
                <w:sz w:val="28"/>
                <w:szCs w:val="28"/>
              </w:rPr>
            </w:pPr>
          </w:p>
          <w:p w:rsidR="00434043" w:rsidRDefault="00434043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Гринцевич Герман Эдуардович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Иволгина Валерия Валерьевна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Татьяна Петровна</w:t>
            </w:r>
            <w:r w:rsidRPr="00663FFE"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</w:t>
            </w:r>
          </w:p>
        </w:tc>
      </w:tr>
    </w:tbl>
    <w:p w:rsidR="001857A9" w:rsidRPr="00663FFE" w:rsidRDefault="001857A9" w:rsidP="006421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857A9" w:rsidRPr="00663FFE" w:rsidSect="00B74A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3FB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F4640"/>
    <w:multiLevelType w:val="hybridMultilevel"/>
    <w:tmpl w:val="C826D258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F83266"/>
    <w:multiLevelType w:val="hybridMultilevel"/>
    <w:tmpl w:val="3AF64DD2"/>
    <w:lvl w:ilvl="0" w:tplc="147C38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61B"/>
    <w:multiLevelType w:val="hybridMultilevel"/>
    <w:tmpl w:val="0226DEFE"/>
    <w:lvl w:ilvl="0" w:tplc="818E9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A7622"/>
    <w:multiLevelType w:val="hybridMultilevel"/>
    <w:tmpl w:val="1A2461B8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E5148D"/>
    <w:multiLevelType w:val="hybridMultilevel"/>
    <w:tmpl w:val="39EEAE02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553B9A"/>
    <w:multiLevelType w:val="hybridMultilevel"/>
    <w:tmpl w:val="B956A15A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3249B7"/>
    <w:multiLevelType w:val="hybridMultilevel"/>
    <w:tmpl w:val="353A57F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FA1589"/>
    <w:multiLevelType w:val="hybridMultilevel"/>
    <w:tmpl w:val="D79636E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E73453"/>
    <w:multiLevelType w:val="hybridMultilevel"/>
    <w:tmpl w:val="A8D8FE2C"/>
    <w:lvl w:ilvl="0" w:tplc="0E88EA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29"/>
    <w:rsid w:val="00007318"/>
    <w:rsid w:val="00011061"/>
    <w:rsid w:val="0007558B"/>
    <w:rsid w:val="000762FB"/>
    <w:rsid w:val="000C4FF2"/>
    <w:rsid w:val="000F0038"/>
    <w:rsid w:val="000F4212"/>
    <w:rsid w:val="00163578"/>
    <w:rsid w:val="0018532C"/>
    <w:rsid w:val="001857A9"/>
    <w:rsid w:val="001C4C6B"/>
    <w:rsid w:val="00261EC0"/>
    <w:rsid w:val="00317504"/>
    <w:rsid w:val="00323BA0"/>
    <w:rsid w:val="003A2800"/>
    <w:rsid w:val="003E204F"/>
    <w:rsid w:val="00434043"/>
    <w:rsid w:val="00447EE7"/>
    <w:rsid w:val="00474B15"/>
    <w:rsid w:val="00476076"/>
    <w:rsid w:val="00481B60"/>
    <w:rsid w:val="004874A2"/>
    <w:rsid w:val="004969F9"/>
    <w:rsid w:val="004A61A9"/>
    <w:rsid w:val="00512518"/>
    <w:rsid w:val="00515FC4"/>
    <w:rsid w:val="005166E0"/>
    <w:rsid w:val="005551BB"/>
    <w:rsid w:val="00586739"/>
    <w:rsid w:val="005B43A8"/>
    <w:rsid w:val="005E2462"/>
    <w:rsid w:val="00642171"/>
    <w:rsid w:val="00656E2C"/>
    <w:rsid w:val="00663FFE"/>
    <w:rsid w:val="006852D9"/>
    <w:rsid w:val="006908A7"/>
    <w:rsid w:val="00713AF6"/>
    <w:rsid w:val="0072079B"/>
    <w:rsid w:val="00727B12"/>
    <w:rsid w:val="00761D7F"/>
    <w:rsid w:val="007D4829"/>
    <w:rsid w:val="007E4EBA"/>
    <w:rsid w:val="008053EF"/>
    <w:rsid w:val="00885347"/>
    <w:rsid w:val="008E75FB"/>
    <w:rsid w:val="00997EE2"/>
    <w:rsid w:val="009A1467"/>
    <w:rsid w:val="009B026E"/>
    <w:rsid w:val="009C03F9"/>
    <w:rsid w:val="009D3B10"/>
    <w:rsid w:val="00A256E1"/>
    <w:rsid w:val="00A67CE2"/>
    <w:rsid w:val="00A732DC"/>
    <w:rsid w:val="00AE5A41"/>
    <w:rsid w:val="00AF5A19"/>
    <w:rsid w:val="00B61CD8"/>
    <w:rsid w:val="00B74A77"/>
    <w:rsid w:val="00B77704"/>
    <w:rsid w:val="00BE48A1"/>
    <w:rsid w:val="00BF025C"/>
    <w:rsid w:val="00BF7BFC"/>
    <w:rsid w:val="00C01390"/>
    <w:rsid w:val="00C44487"/>
    <w:rsid w:val="00C54101"/>
    <w:rsid w:val="00CA6BB5"/>
    <w:rsid w:val="00CD1BFC"/>
    <w:rsid w:val="00CF2212"/>
    <w:rsid w:val="00D13B9F"/>
    <w:rsid w:val="00D24CC5"/>
    <w:rsid w:val="00D6683B"/>
    <w:rsid w:val="00E3060C"/>
    <w:rsid w:val="00E64DE5"/>
    <w:rsid w:val="00E67403"/>
    <w:rsid w:val="00E74961"/>
    <w:rsid w:val="00E8751F"/>
    <w:rsid w:val="00F259CB"/>
    <w:rsid w:val="00F43274"/>
    <w:rsid w:val="00FB3827"/>
    <w:rsid w:val="00FF1C3F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5</cp:revision>
  <cp:lastPrinted>2016-12-26T09:12:00Z</cp:lastPrinted>
  <dcterms:created xsi:type="dcterms:W3CDTF">2017-04-28T07:17:00Z</dcterms:created>
  <dcterms:modified xsi:type="dcterms:W3CDTF">2017-04-28T09:16:00Z</dcterms:modified>
</cp:coreProperties>
</file>