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844" w:rsidRDefault="007C3844">
      <w:pPr>
        <w:pStyle w:val="2"/>
        <w:spacing w:before="0"/>
        <w:ind w:left="15387"/>
        <w:contextualSpacing/>
        <w:jc w:val="right"/>
        <w:rPr>
          <w:rFonts w:ascii="Times New Roman" w:hAnsi="Times New Roman"/>
          <w:b/>
          <w:bCs/>
          <w:spacing w:val="20"/>
          <w:sz w:val="22"/>
          <w:szCs w:val="22"/>
        </w:rPr>
      </w:pPr>
    </w:p>
    <w:p w:rsidR="007C3844" w:rsidRDefault="00583B99">
      <w:pPr>
        <w:pStyle w:val="ConsNonformat"/>
        <w:ind w:firstLine="567"/>
        <w:jc w:val="center"/>
        <w:rPr>
          <w:rFonts w:ascii="Times New Roman" w:hAnsi="Times New Roman"/>
          <w:sz w:val="22"/>
          <w:szCs w:val="22"/>
        </w:rPr>
      </w:pPr>
      <w:r>
        <w:rPr>
          <w:rFonts w:ascii="Times New Roman" w:hAnsi="Times New Roman"/>
          <w:b/>
          <w:bCs/>
          <w:color w:val="000000"/>
          <w:spacing w:val="-4"/>
          <w:sz w:val="22"/>
          <w:szCs w:val="22"/>
        </w:rPr>
        <w:t xml:space="preserve">Договор №___ участия в долевом строительстве </w:t>
      </w:r>
    </w:p>
    <w:p w:rsidR="007C3844" w:rsidRDefault="00583B99">
      <w:pPr>
        <w:shd w:val="clear" w:color="auto" w:fill="FFFFFF"/>
        <w:tabs>
          <w:tab w:val="left" w:pos="5220"/>
          <w:tab w:val="left" w:pos="6103"/>
        </w:tabs>
        <w:jc w:val="center"/>
        <w:rPr>
          <w:sz w:val="22"/>
          <w:szCs w:val="22"/>
        </w:rPr>
      </w:pPr>
      <w:r>
        <w:rPr>
          <w:b/>
          <w:color w:val="000000"/>
          <w:spacing w:val="-4"/>
          <w:sz w:val="22"/>
          <w:szCs w:val="22"/>
        </w:rPr>
        <w:t xml:space="preserve">многоквартирного жилого дома </w:t>
      </w:r>
    </w:p>
    <w:p w:rsidR="007C3844" w:rsidRDefault="00583B99">
      <w:pPr>
        <w:shd w:val="clear" w:color="auto" w:fill="FFFFFF"/>
        <w:tabs>
          <w:tab w:val="left" w:pos="5220"/>
          <w:tab w:val="left" w:pos="6103"/>
        </w:tabs>
        <w:jc w:val="center"/>
        <w:rPr>
          <w:sz w:val="22"/>
          <w:szCs w:val="22"/>
        </w:rPr>
      </w:pPr>
      <w:r>
        <w:rPr>
          <w:b/>
          <w:color w:val="000000"/>
          <w:spacing w:val="-4"/>
          <w:sz w:val="22"/>
          <w:szCs w:val="22"/>
        </w:rPr>
        <w:t xml:space="preserve">по строительному адресу: Калининградская область, </w:t>
      </w:r>
    </w:p>
    <w:p w:rsidR="007C3844" w:rsidRDefault="00583B99">
      <w:pPr>
        <w:pStyle w:val="ConsNonformat"/>
        <w:ind w:firstLine="567"/>
        <w:jc w:val="center"/>
        <w:rPr>
          <w:rFonts w:ascii="Times New Roman" w:hAnsi="Times New Roman"/>
          <w:sz w:val="22"/>
          <w:szCs w:val="22"/>
        </w:rPr>
      </w:pPr>
      <w:r>
        <w:rPr>
          <w:rFonts w:ascii="Times New Roman" w:hAnsi="Times New Roman"/>
          <w:b/>
          <w:bCs/>
          <w:color w:val="000000"/>
          <w:spacing w:val="-4"/>
          <w:sz w:val="22"/>
          <w:szCs w:val="22"/>
        </w:rPr>
        <w:t xml:space="preserve">город </w:t>
      </w:r>
      <w:r>
        <w:rPr>
          <w:rFonts w:ascii="Times New Roman" w:hAnsi="Times New Roman"/>
          <w:b/>
          <w:bCs/>
          <w:color w:val="000000"/>
          <w:spacing w:val="-4"/>
          <w:sz w:val="22"/>
          <w:szCs w:val="22"/>
          <w:lang w:eastAsia="zh-CN"/>
        </w:rPr>
        <w:t>Пионерский</w:t>
      </w:r>
      <w:r>
        <w:rPr>
          <w:rFonts w:ascii="Times New Roman" w:hAnsi="Times New Roman"/>
          <w:b/>
          <w:bCs/>
          <w:color w:val="000000"/>
          <w:spacing w:val="-4"/>
          <w:sz w:val="22"/>
          <w:szCs w:val="22"/>
        </w:rPr>
        <w:t xml:space="preserve">, улица </w:t>
      </w:r>
      <w:r>
        <w:rPr>
          <w:rFonts w:ascii="Times New Roman" w:hAnsi="Times New Roman"/>
          <w:b/>
          <w:bCs/>
          <w:color w:val="000000"/>
          <w:spacing w:val="-4"/>
          <w:sz w:val="22"/>
          <w:szCs w:val="22"/>
          <w:lang w:eastAsia="zh-CN"/>
        </w:rPr>
        <w:t>Октябрьская</w:t>
      </w:r>
    </w:p>
    <w:p w:rsidR="007C3844" w:rsidRDefault="00583B99">
      <w:pPr>
        <w:jc w:val="both"/>
        <w:rPr>
          <w:sz w:val="22"/>
          <w:szCs w:val="22"/>
        </w:rPr>
      </w:pPr>
      <w:r>
        <w:rPr>
          <w:sz w:val="22"/>
          <w:szCs w:val="22"/>
        </w:rPr>
        <w:t>город Калининград</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_</w:t>
      </w:r>
      <w:proofErr w:type="gramStart"/>
      <w:r>
        <w:rPr>
          <w:sz w:val="22"/>
          <w:szCs w:val="22"/>
        </w:rPr>
        <w:t>_._</w:t>
      </w:r>
      <w:proofErr w:type="gramEnd"/>
      <w:r>
        <w:rPr>
          <w:sz w:val="22"/>
          <w:szCs w:val="22"/>
        </w:rPr>
        <w:t xml:space="preserve">_.2023г. </w:t>
      </w:r>
    </w:p>
    <w:p w:rsidR="007C3844" w:rsidRDefault="007C3844">
      <w:pPr>
        <w:jc w:val="both"/>
        <w:rPr>
          <w:sz w:val="22"/>
          <w:szCs w:val="22"/>
        </w:rPr>
      </w:pPr>
    </w:p>
    <w:p w:rsidR="007C3844" w:rsidRDefault="00583B99">
      <w:pPr>
        <w:jc w:val="both"/>
        <w:rPr>
          <w:sz w:val="22"/>
          <w:szCs w:val="22"/>
        </w:rPr>
      </w:pPr>
      <w:r>
        <w:rPr>
          <w:sz w:val="22"/>
          <w:szCs w:val="22"/>
        </w:rPr>
        <w:t xml:space="preserve">Общество с ограниченной ответственностью «Специализированный застройщик </w:t>
      </w:r>
      <w:r>
        <w:rPr>
          <w:b/>
          <w:sz w:val="22"/>
          <w:szCs w:val="22"/>
        </w:rPr>
        <w:t>«</w:t>
      </w:r>
      <w:r>
        <w:rPr>
          <w:b/>
          <w:color w:val="000000"/>
          <w:sz w:val="22"/>
          <w:szCs w:val="22"/>
          <w:lang w:eastAsia="zh-CN"/>
        </w:rPr>
        <w:t>САТУРН</w:t>
      </w:r>
      <w:r>
        <w:rPr>
          <w:sz w:val="22"/>
          <w:szCs w:val="22"/>
        </w:rPr>
        <w:t>» (ООО «Специализированный застройщик «</w:t>
      </w:r>
      <w:r>
        <w:rPr>
          <w:sz w:val="22"/>
          <w:szCs w:val="22"/>
          <w:lang w:eastAsia="zh-CN"/>
        </w:rPr>
        <w:t>Сатурн</w:t>
      </w:r>
      <w:r>
        <w:rPr>
          <w:sz w:val="22"/>
          <w:szCs w:val="22"/>
        </w:rPr>
        <w:t xml:space="preserve">»), именуемое в дальнейшем </w:t>
      </w:r>
      <w:r>
        <w:rPr>
          <w:b/>
          <w:sz w:val="22"/>
          <w:szCs w:val="22"/>
        </w:rPr>
        <w:t>«Застройщик»</w:t>
      </w:r>
      <w:r>
        <w:rPr>
          <w:sz w:val="22"/>
          <w:szCs w:val="22"/>
        </w:rPr>
        <w:t xml:space="preserve">, в лице генерального директора </w:t>
      </w:r>
      <w:proofErr w:type="spellStart"/>
      <w:r>
        <w:rPr>
          <w:sz w:val="22"/>
          <w:szCs w:val="22"/>
        </w:rPr>
        <w:t>Павлишина</w:t>
      </w:r>
      <w:proofErr w:type="spellEnd"/>
      <w:r>
        <w:rPr>
          <w:sz w:val="22"/>
          <w:szCs w:val="22"/>
        </w:rPr>
        <w:t xml:space="preserve"> Леонида Александровича, действующего на основании Устава, ИНН </w:t>
      </w:r>
      <w:r>
        <w:rPr>
          <w:sz w:val="22"/>
          <w:szCs w:val="22"/>
          <w:lang w:eastAsia="zh-CN"/>
        </w:rPr>
        <w:t>3906202442</w:t>
      </w:r>
      <w:r>
        <w:rPr>
          <w:sz w:val="22"/>
          <w:szCs w:val="22"/>
        </w:rPr>
        <w:t xml:space="preserve">, ОГРН 1083925035369, с одной стороны, </w:t>
      </w:r>
    </w:p>
    <w:p w:rsidR="007C3844" w:rsidRDefault="00583B99">
      <w:pPr>
        <w:jc w:val="both"/>
        <w:rPr>
          <w:sz w:val="22"/>
          <w:szCs w:val="22"/>
        </w:rPr>
      </w:pPr>
      <w:r>
        <w:rPr>
          <w:sz w:val="22"/>
          <w:szCs w:val="22"/>
        </w:rPr>
        <w:t xml:space="preserve">и </w:t>
      </w:r>
      <w:r>
        <w:rPr>
          <w:color w:val="000000"/>
          <w:spacing w:val="-1"/>
          <w:sz w:val="22"/>
          <w:szCs w:val="22"/>
        </w:rPr>
        <w:t xml:space="preserve">гражданин РФ </w:t>
      </w:r>
      <w:r>
        <w:rPr>
          <w:b/>
          <w:bCs/>
          <w:color w:val="000000"/>
          <w:spacing w:val="-1"/>
          <w:sz w:val="22"/>
          <w:szCs w:val="22"/>
        </w:rPr>
        <w:t>ФИО</w:t>
      </w:r>
      <w:r>
        <w:rPr>
          <w:color w:val="000000"/>
          <w:spacing w:val="-1"/>
          <w:sz w:val="22"/>
          <w:szCs w:val="22"/>
        </w:rPr>
        <w:t>, _._._ года рождения, имеющий паспорт: _, выдан _._._г. _, код подразделения: _-_, зарегистрированный по адресу: _область, город _, улица _, дом _, квартира _,</w:t>
      </w:r>
      <w:r>
        <w:rPr>
          <w:color w:val="000000"/>
          <w:spacing w:val="1"/>
          <w:sz w:val="22"/>
          <w:szCs w:val="22"/>
        </w:rPr>
        <w:t xml:space="preserve"> </w:t>
      </w:r>
      <w:r>
        <w:rPr>
          <w:bCs/>
          <w:color w:val="000000"/>
          <w:spacing w:val="-1"/>
          <w:sz w:val="22"/>
          <w:szCs w:val="22"/>
        </w:rPr>
        <w:t xml:space="preserve">именуемый в дальнейшем «Участник долевого строительства», </w:t>
      </w:r>
      <w:r>
        <w:rPr>
          <w:sz w:val="22"/>
          <w:szCs w:val="22"/>
        </w:rPr>
        <w:t>с другой стороны, вместе именуемые «Стороны», а по отдельности - «</w:t>
      </w:r>
      <w:r>
        <w:rPr>
          <w:b/>
          <w:sz w:val="22"/>
          <w:szCs w:val="22"/>
        </w:rPr>
        <w:t>Сторона</w:t>
      </w:r>
      <w:r>
        <w:rPr>
          <w:sz w:val="22"/>
          <w:szCs w:val="22"/>
        </w:rPr>
        <w:t>», заключили настоящий Договор, именуемый в дальнейшем «</w:t>
      </w:r>
      <w:r>
        <w:rPr>
          <w:b/>
          <w:sz w:val="22"/>
          <w:szCs w:val="22"/>
        </w:rPr>
        <w:t>Договор</w:t>
      </w:r>
      <w:r>
        <w:rPr>
          <w:sz w:val="22"/>
          <w:szCs w:val="22"/>
        </w:rPr>
        <w:t>», о нижеследующем:</w:t>
      </w:r>
    </w:p>
    <w:p w:rsidR="007C3844" w:rsidRDefault="007C3844">
      <w:pPr>
        <w:ind w:firstLine="567"/>
        <w:jc w:val="both"/>
        <w:rPr>
          <w:sz w:val="22"/>
          <w:szCs w:val="22"/>
        </w:rPr>
      </w:pPr>
    </w:p>
    <w:p w:rsidR="007C3844" w:rsidRDefault="00583B99">
      <w:pPr>
        <w:pStyle w:val="ConsPlusNormal"/>
        <w:widowControl/>
        <w:numPr>
          <w:ilvl w:val="0"/>
          <w:numId w:val="8"/>
        </w:numPr>
        <w:jc w:val="center"/>
        <w:rPr>
          <w:rFonts w:ascii="Times New Roman" w:hAnsi="Times New Roman"/>
          <w:sz w:val="22"/>
          <w:szCs w:val="22"/>
        </w:rPr>
      </w:pPr>
      <w:r>
        <w:rPr>
          <w:rFonts w:ascii="Times New Roman" w:hAnsi="Times New Roman" w:cs="Times New Roman"/>
          <w:b/>
          <w:bCs/>
          <w:spacing w:val="20"/>
          <w:sz w:val="22"/>
          <w:szCs w:val="22"/>
        </w:rPr>
        <w:t>ТЕРМИНЫ И ОПРЕДЕЛЕНИЯ</w:t>
      </w:r>
    </w:p>
    <w:p w:rsidR="007C3844" w:rsidRDefault="00583B99">
      <w:pPr>
        <w:pStyle w:val="ConsPlusNormal"/>
        <w:widowControl/>
        <w:ind w:firstLine="0"/>
        <w:jc w:val="both"/>
      </w:pPr>
      <w:r>
        <w:rPr>
          <w:rFonts w:ascii="Times New Roman" w:hAnsi="Times New Roman" w:cs="Times New Roman"/>
          <w:b/>
          <w:bCs/>
          <w:sz w:val="22"/>
          <w:szCs w:val="22"/>
        </w:rPr>
        <w:t>1.1.</w:t>
      </w:r>
      <w:bookmarkStart w:id="0" w:name="_Hlk2876933"/>
      <w:r>
        <w:rPr>
          <w:rFonts w:ascii="Times New Roman" w:hAnsi="Times New Roman" w:cs="Times New Roman"/>
          <w:b/>
          <w:bCs/>
          <w:sz w:val="22"/>
          <w:szCs w:val="22"/>
        </w:rPr>
        <w:t xml:space="preserve"> Земельный участок </w:t>
      </w:r>
      <w:r>
        <w:rPr>
          <w:rFonts w:ascii="Times New Roman" w:hAnsi="Times New Roman" w:cs="Times New Roman"/>
          <w:sz w:val="22"/>
          <w:szCs w:val="22"/>
        </w:rPr>
        <w:t>- земельный участок (</w:t>
      </w:r>
      <w:r>
        <w:rPr>
          <w:rFonts w:ascii="Times New Roman" w:hAnsi="Times New Roman" w:cs="Times New Roman"/>
          <w:bCs/>
          <w:color w:val="000000"/>
          <w:sz w:val="22"/>
          <w:szCs w:val="22"/>
        </w:rPr>
        <w:t>или вновь образованный земельный участок в результате межевания указанного в настоящем пункте земельного участка)</w:t>
      </w:r>
      <w:r>
        <w:rPr>
          <w:rFonts w:ascii="Times New Roman" w:hAnsi="Times New Roman" w:cs="Times New Roman"/>
          <w:sz w:val="22"/>
          <w:szCs w:val="22"/>
        </w:rPr>
        <w:t xml:space="preserve">, принадлежащий Застройщику на праве </w:t>
      </w:r>
      <w:r>
        <w:rPr>
          <w:rFonts w:ascii="Times New Roman" w:hAnsi="Times New Roman" w:cs="Times New Roman"/>
          <w:b/>
          <w:i/>
          <w:sz w:val="22"/>
          <w:szCs w:val="22"/>
        </w:rPr>
        <w:t>собственности</w:t>
      </w:r>
      <w:r>
        <w:rPr>
          <w:rFonts w:ascii="Times New Roman" w:hAnsi="Times New Roman" w:cs="Times New Roman"/>
          <w:sz w:val="22"/>
          <w:szCs w:val="22"/>
        </w:rPr>
        <w:t xml:space="preserve">, на основании: </w:t>
      </w:r>
      <w:r>
        <w:rPr>
          <w:rStyle w:val="ac"/>
          <w:rFonts w:ascii="Times New Roman" w:hAnsi="Times New Roman" w:cs="Times New Roman"/>
          <w:b w:val="0"/>
          <w:color w:val="000000"/>
          <w:spacing w:val="1"/>
          <w:sz w:val="22"/>
          <w:szCs w:val="22"/>
        </w:rPr>
        <w:t xml:space="preserve">Договор купли-продажи </w:t>
      </w:r>
      <w:r>
        <w:rPr>
          <w:rStyle w:val="ac"/>
          <w:rFonts w:ascii="Times New Roman" w:hAnsi="Times New Roman" w:cs="Times New Roman"/>
          <w:b w:val="0"/>
          <w:color w:val="000000"/>
          <w:spacing w:val="1"/>
          <w:sz w:val="22"/>
          <w:szCs w:val="22"/>
          <w:lang w:eastAsia="zh-CN"/>
        </w:rPr>
        <w:t xml:space="preserve">земельного участка №12/05 </w:t>
      </w:r>
      <w:r>
        <w:rPr>
          <w:rStyle w:val="ac"/>
          <w:rFonts w:ascii="Times New Roman" w:hAnsi="Times New Roman" w:cs="Times New Roman"/>
          <w:b w:val="0"/>
          <w:color w:val="000000"/>
          <w:spacing w:val="1"/>
          <w:sz w:val="22"/>
          <w:szCs w:val="22"/>
        </w:rPr>
        <w:t xml:space="preserve"> от 12.</w:t>
      </w:r>
      <w:r>
        <w:rPr>
          <w:rStyle w:val="ac"/>
          <w:rFonts w:ascii="Times New Roman" w:hAnsi="Times New Roman" w:cs="Times New Roman"/>
          <w:b w:val="0"/>
          <w:color w:val="000000"/>
          <w:spacing w:val="1"/>
          <w:sz w:val="22"/>
          <w:szCs w:val="22"/>
          <w:lang w:eastAsia="zh-CN"/>
        </w:rPr>
        <w:t>05</w:t>
      </w:r>
      <w:r>
        <w:rPr>
          <w:rStyle w:val="ac"/>
          <w:rFonts w:ascii="Times New Roman" w:hAnsi="Times New Roman" w:cs="Times New Roman"/>
          <w:b w:val="0"/>
          <w:color w:val="000000"/>
          <w:spacing w:val="1"/>
          <w:sz w:val="22"/>
          <w:szCs w:val="22"/>
        </w:rPr>
        <w:t xml:space="preserve">.2022г., зарегистрированный в Едином государственном реестре недвижимости </w:t>
      </w:r>
      <w:r>
        <w:rPr>
          <w:rStyle w:val="ac"/>
          <w:rFonts w:ascii="Times New Roman" w:hAnsi="Times New Roman" w:cs="Times New Roman"/>
          <w:b w:val="0"/>
          <w:color w:val="000000"/>
          <w:spacing w:val="1"/>
          <w:sz w:val="22"/>
          <w:szCs w:val="22"/>
          <w:lang w:eastAsia="zh-CN"/>
        </w:rPr>
        <w:t>01</w:t>
      </w:r>
      <w:r>
        <w:rPr>
          <w:rStyle w:val="ac"/>
          <w:rFonts w:ascii="Times New Roman" w:hAnsi="Times New Roman" w:cs="Times New Roman"/>
          <w:b w:val="0"/>
          <w:color w:val="000000"/>
          <w:spacing w:val="1"/>
          <w:sz w:val="22"/>
          <w:szCs w:val="22"/>
        </w:rPr>
        <w:t>.</w:t>
      </w:r>
      <w:r>
        <w:rPr>
          <w:rStyle w:val="ac"/>
          <w:rFonts w:ascii="Times New Roman" w:hAnsi="Times New Roman" w:cs="Times New Roman"/>
          <w:b w:val="0"/>
          <w:color w:val="000000"/>
          <w:spacing w:val="1"/>
          <w:sz w:val="22"/>
          <w:szCs w:val="22"/>
          <w:lang w:eastAsia="zh-CN"/>
        </w:rPr>
        <w:t>06</w:t>
      </w:r>
      <w:r>
        <w:rPr>
          <w:rStyle w:val="ac"/>
          <w:rFonts w:ascii="Times New Roman" w:hAnsi="Times New Roman" w:cs="Times New Roman"/>
          <w:b w:val="0"/>
          <w:color w:val="000000"/>
          <w:spacing w:val="1"/>
          <w:sz w:val="22"/>
          <w:szCs w:val="22"/>
        </w:rPr>
        <w:t>.2022г., регистрационная запись 39:</w:t>
      </w:r>
      <w:r>
        <w:rPr>
          <w:rStyle w:val="ac"/>
          <w:rFonts w:ascii="Times New Roman" w:hAnsi="Times New Roman" w:cs="Times New Roman"/>
          <w:b w:val="0"/>
          <w:color w:val="000000"/>
          <w:spacing w:val="1"/>
          <w:sz w:val="22"/>
          <w:szCs w:val="22"/>
          <w:lang w:eastAsia="zh-CN"/>
        </w:rPr>
        <w:t>19-010314:34-39</w:t>
      </w:r>
      <w:r>
        <w:rPr>
          <w:rStyle w:val="ac"/>
          <w:rFonts w:ascii="Times New Roman" w:hAnsi="Times New Roman" w:cs="Times New Roman"/>
          <w:b w:val="0"/>
          <w:color w:val="000000"/>
          <w:spacing w:val="1"/>
          <w:sz w:val="22"/>
          <w:szCs w:val="22"/>
        </w:rPr>
        <w:t xml:space="preserve">/021/2022-18. Кадастровый номер земельного участка </w:t>
      </w:r>
      <w:r>
        <w:rPr>
          <w:rStyle w:val="ac"/>
          <w:rFonts w:ascii="Times New Roman" w:hAnsi="Times New Roman" w:cs="Times New Roman"/>
          <w:b w:val="0"/>
          <w:bCs w:val="0"/>
          <w:color w:val="000000"/>
          <w:spacing w:val="-1"/>
          <w:sz w:val="22"/>
          <w:szCs w:val="22"/>
        </w:rPr>
        <w:t>39:19:01</w:t>
      </w:r>
      <w:r>
        <w:rPr>
          <w:rStyle w:val="ac"/>
          <w:rFonts w:ascii="Times New Roman" w:hAnsi="Times New Roman" w:cs="Times New Roman"/>
          <w:b w:val="0"/>
          <w:bCs w:val="0"/>
          <w:color w:val="000000"/>
          <w:spacing w:val="-1"/>
          <w:sz w:val="22"/>
          <w:szCs w:val="22"/>
          <w:lang w:eastAsia="zh-CN"/>
        </w:rPr>
        <w:t>0314</w:t>
      </w:r>
      <w:r>
        <w:rPr>
          <w:rStyle w:val="ac"/>
          <w:rFonts w:ascii="Times New Roman" w:hAnsi="Times New Roman" w:cs="Times New Roman"/>
          <w:b w:val="0"/>
          <w:bCs w:val="0"/>
          <w:color w:val="000000"/>
          <w:spacing w:val="-1"/>
          <w:sz w:val="22"/>
          <w:szCs w:val="22"/>
        </w:rPr>
        <w:t>:</w:t>
      </w:r>
      <w:r>
        <w:rPr>
          <w:rStyle w:val="ac"/>
          <w:rFonts w:ascii="Times New Roman" w:hAnsi="Times New Roman" w:cs="Times New Roman"/>
          <w:b w:val="0"/>
          <w:bCs w:val="0"/>
          <w:color w:val="000000"/>
          <w:spacing w:val="-1"/>
          <w:sz w:val="22"/>
          <w:szCs w:val="22"/>
          <w:lang w:eastAsia="zh-CN"/>
        </w:rPr>
        <w:t>34</w:t>
      </w:r>
      <w:r>
        <w:rPr>
          <w:rStyle w:val="ac"/>
          <w:rFonts w:ascii="Times New Roman" w:hAnsi="Times New Roman" w:cs="Times New Roman"/>
          <w:b w:val="0"/>
          <w:bCs w:val="0"/>
          <w:color w:val="000000"/>
          <w:spacing w:val="-1"/>
          <w:sz w:val="22"/>
          <w:szCs w:val="22"/>
        </w:rPr>
        <w:t>,</w:t>
      </w:r>
      <w:r>
        <w:rPr>
          <w:rStyle w:val="ac"/>
          <w:rFonts w:ascii="Times New Roman" w:hAnsi="Times New Roman" w:cs="Times New Roman"/>
          <w:color w:val="000000"/>
          <w:spacing w:val="-1"/>
          <w:sz w:val="22"/>
          <w:szCs w:val="22"/>
        </w:rPr>
        <w:t xml:space="preserve"> </w:t>
      </w:r>
      <w:r>
        <w:rPr>
          <w:rStyle w:val="ac"/>
          <w:rFonts w:ascii="Times New Roman" w:hAnsi="Times New Roman" w:cs="Times New Roman"/>
          <w:b w:val="0"/>
          <w:bCs w:val="0"/>
          <w:color w:val="000000"/>
          <w:spacing w:val="-1"/>
          <w:sz w:val="22"/>
          <w:szCs w:val="22"/>
        </w:rPr>
        <w:t xml:space="preserve">площадь земельного участка </w:t>
      </w:r>
      <w:r>
        <w:rPr>
          <w:rStyle w:val="ac"/>
          <w:rFonts w:ascii="Times New Roman" w:hAnsi="Times New Roman" w:cs="Times New Roman"/>
          <w:b w:val="0"/>
          <w:bCs w:val="0"/>
          <w:color w:val="000000"/>
          <w:spacing w:val="-1"/>
          <w:sz w:val="22"/>
          <w:szCs w:val="22"/>
          <w:lang w:eastAsia="zh-CN"/>
        </w:rPr>
        <w:t>3175</w:t>
      </w:r>
      <w:r>
        <w:rPr>
          <w:rStyle w:val="ac"/>
          <w:rFonts w:ascii="Times New Roman" w:hAnsi="Times New Roman" w:cs="Times New Roman"/>
          <w:b w:val="0"/>
          <w:bCs w:val="0"/>
          <w:color w:val="000000"/>
          <w:spacing w:val="-1"/>
          <w:sz w:val="22"/>
          <w:szCs w:val="22"/>
        </w:rPr>
        <w:t xml:space="preserve">,00 кв.м., категория земель — земли населенных пунктов. Вид разрешенного использования: </w:t>
      </w:r>
      <w:proofErr w:type="spellStart"/>
      <w:r>
        <w:rPr>
          <w:rStyle w:val="ac"/>
          <w:rFonts w:ascii="Times New Roman" w:hAnsi="Times New Roman" w:cs="Times New Roman"/>
          <w:b w:val="0"/>
          <w:bCs w:val="0"/>
          <w:color w:val="000000"/>
          <w:spacing w:val="-1"/>
          <w:sz w:val="22"/>
          <w:szCs w:val="22"/>
        </w:rPr>
        <w:t>среднеэтажная</w:t>
      </w:r>
      <w:proofErr w:type="spellEnd"/>
      <w:r>
        <w:rPr>
          <w:rStyle w:val="ac"/>
          <w:rFonts w:ascii="Times New Roman" w:hAnsi="Times New Roman" w:cs="Times New Roman"/>
          <w:b w:val="0"/>
          <w:bCs w:val="0"/>
          <w:color w:val="000000"/>
          <w:spacing w:val="-1"/>
          <w:sz w:val="22"/>
          <w:szCs w:val="22"/>
        </w:rPr>
        <w:t xml:space="preserve"> жилая застройка. Место расположения земельного участка: Калининградская область, город </w:t>
      </w:r>
      <w:r>
        <w:rPr>
          <w:rStyle w:val="ac"/>
          <w:rFonts w:ascii="Times New Roman" w:hAnsi="Times New Roman" w:cs="Times New Roman"/>
          <w:b w:val="0"/>
          <w:bCs w:val="0"/>
          <w:color w:val="000000"/>
          <w:spacing w:val="-1"/>
          <w:sz w:val="22"/>
          <w:szCs w:val="22"/>
          <w:lang w:eastAsia="zh-CN"/>
        </w:rPr>
        <w:t>Пионерский</w:t>
      </w:r>
      <w:r>
        <w:rPr>
          <w:rStyle w:val="ac"/>
          <w:rFonts w:ascii="Times New Roman" w:hAnsi="Times New Roman" w:cs="Times New Roman"/>
          <w:b w:val="0"/>
          <w:bCs w:val="0"/>
          <w:color w:val="000000"/>
          <w:spacing w:val="-1"/>
          <w:sz w:val="22"/>
          <w:szCs w:val="22"/>
        </w:rPr>
        <w:t xml:space="preserve">, улица </w:t>
      </w:r>
      <w:r>
        <w:rPr>
          <w:rStyle w:val="ac"/>
          <w:rFonts w:ascii="Times New Roman" w:hAnsi="Times New Roman" w:cs="Times New Roman"/>
          <w:b w:val="0"/>
          <w:bCs w:val="0"/>
          <w:color w:val="000000"/>
          <w:spacing w:val="-1"/>
          <w:sz w:val="22"/>
          <w:szCs w:val="22"/>
          <w:lang w:eastAsia="zh-CN"/>
        </w:rPr>
        <w:t>Октябрьская.</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b/>
          <w:sz w:val="22"/>
          <w:szCs w:val="22"/>
        </w:rPr>
        <w:t>1.2. Жилой дом</w:t>
      </w:r>
      <w:r>
        <w:rPr>
          <w:rFonts w:ascii="Times New Roman" w:hAnsi="Times New Roman" w:cs="Times New Roman"/>
          <w:sz w:val="22"/>
          <w:szCs w:val="22"/>
        </w:rPr>
        <w:t xml:space="preserve"> – многоквартирный дом,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Pr>
          <w:rFonts w:ascii="Times New Roman" w:hAnsi="Times New Roman"/>
          <w:b/>
          <w:i/>
          <w:sz w:val="22"/>
          <w:szCs w:val="22"/>
        </w:rPr>
        <w:t xml:space="preserve"> </w:t>
      </w:r>
      <w:r>
        <w:rPr>
          <w:rFonts w:ascii="Times New Roman" w:hAnsi="Times New Roman"/>
          <w:b/>
          <w:bCs/>
          <w:color w:val="000000"/>
          <w:sz w:val="22"/>
          <w:szCs w:val="22"/>
        </w:rPr>
        <w:t xml:space="preserve">Калининградская область, г. </w:t>
      </w:r>
      <w:r>
        <w:rPr>
          <w:rFonts w:ascii="Times New Roman" w:hAnsi="Times New Roman" w:cs="Times New Roman"/>
          <w:b/>
          <w:bCs/>
          <w:color w:val="000000"/>
          <w:sz w:val="22"/>
          <w:szCs w:val="22"/>
          <w:lang w:eastAsia="zh-CN"/>
        </w:rPr>
        <w:t>Пионерский</w:t>
      </w:r>
      <w:r>
        <w:rPr>
          <w:rFonts w:ascii="Times New Roman" w:hAnsi="Times New Roman"/>
          <w:b/>
          <w:bCs/>
          <w:color w:val="000000"/>
          <w:sz w:val="22"/>
          <w:szCs w:val="22"/>
        </w:rPr>
        <w:t xml:space="preserve">, улица </w:t>
      </w:r>
      <w:r>
        <w:rPr>
          <w:rFonts w:ascii="Times New Roman" w:hAnsi="Times New Roman" w:cs="Times New Roman"/>
          <w:b/>
          <w:bCs/>
          <w:color w:val="000000"/>
          <w:sz w:val="22"/>
          <w:szCs w:val="22"/>
          <w:lang w:eastAsia="zh-CN"/>
        </w:rPr>
        <w:t xml:space="preserve">Октябрьская </w:t>
      </w:r>
      <w:r w:rsidR="00046D63" w:rsidRPr="00640598">
        <w:rPr>
          <w:rFonts w:ascii="Times New Roman" w:hAnsi="Times New Roman" w:cs="Times New Roman"/>
          <w:b/>
          <w:bCs/>
          <w:color w:val="000000"/>
          <w:sz w:val="22"/>
          <w:szCs w:val="22"/>
          <w:lang w:eastAsia="zh-CN"/>
        </w:rPr>
        <w:t>КН: 39:19:010314:34</w:t>
      </w:r>
      <w:r w:rsidR="00046D63" w:rsidRPr="00046D63">
        <w:rPr>
          <w:rFonts w:ascii="Times New Roman" w:hAnsi="Times New Roman" w:cs="Times New Roman"/>
          <w:b/>
          <w:bCs/>
          <w:color w:val="000000"/>
          <w:sz w:val="22"/>
          <w:szCs w:val="22"/>
          <w:lang w:eastAsia="zh-CN"/>
        </w:rPr>
        <w:t xml:space="preserve"> </w:t>
      </w:r>
      <w:r>
        <w:rPr>
          <w:rFonts w:ascii="Times New Roman" w:hAnsi="Times New Roman" w:cs="Times New Roman"/>
          <w:sz w:val="22"/>
          <w:szCs w:val="22"/>
        </w:rPr>
        <w:t>(почтовый адрес уточняется по окончании строительства)</w:t>
      </w:r>
      <w:bookmarkEnd w:id="0"/>
      <w:r>
        <w:rPr>
          <w:rFonts w:ascii="Times New Roman" w:hAnsi="Times New Roman" w:cs="Times New Roman"/>
          <w:sz w:val="22"/>
          <w:szCs w:val="22"/>
        </w:rPr>
        <w:t>.</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b/>
          <w:bCs/>
          <w:sz w:val="22"/>
          <w:szCs w:val="22"/>
        </w:rPr>
        <w:t>1.3. Объект долевого строительства/Объект</w:t>
      </w:r>
      <w:r>
        <w:rPr>
          <w:rFonts w:ascii="Times New Roman" w:hAnsi="Times New Roman" w:cs="Times New Roman"/>
          <w:sz w:val="22"/>
          <w:szCs w:val="22"/>
        </w:rPr>
        <w:t xml:space="preserve"> – жилое помещение (</w:t>
      </w:r>
      <w:r>
        <w:rPr>
          <w:rFonts w:ascii="Times New Roman" w:hAnsi="Times New Roman" w:cs="Times New Roman"/>
          <w:b/>
          <w:bCs/>
          <w:sz w:val="22"/>
          <w:szCs w:val="22"/>
        </w:rPr>
        <w:t>квартира</w:t>
      </w:r>
      <w:r>
        <w:rPr>
          <w:rFonts w:ascii="Times New Roman" w:hAnsi="Times New Roman" w:cs="Times New Roman"/>
          <w:bCs/>
          <w:sz w:val="22"/>
          <w:szCs w:val="22"/>
        </w:rPr>
        <w:t>)</w:t>
      </w:r>
      <w:r>
        <w:rPr>
          <w:rFonts w:ascii="Times New Roman" w:hAnsi="Times New Roman" w:cs="Times New Roman"/>
          <w:sz w:val="22"/>
          <w:szCs w:val="22"/>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Pr>
          <w:rFonts w:ascii="Times New Roman" w:hAnsi="Times New Roman"/>
          <w:sz w:val="22"/>
          <w:szCs w:val="22"/>
        </w:rPr>
        <w:t xml:space="preserve"> </w:t>
      </w:r>
      <w:r>
        <w:rPr>
          <w:rFonts w:ascii="Times New Roman" w:hAnsi="Times New Roman" w:cs="Times New Roman"/>
          <w:sz w:val="22"/>
          <w:szCs w:val="22"/>
        </w:rPr>
        <w:t>с привлечением денежных средств Участника.</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b/>
          <w:bCs/>
          <w:sz w:val="22"/>
          <w:szCs w:val="22"/>
        </w:rPr>
        <w:t>1.4. Общее имущество -</w:t>
      </w:r>
      <w:r>
        <w:rPr>
          <w:rFonts w:ascii="Times New Roman" w:hAnsi="Times New Roman" w:cs="Times New Roman"/>
          <w:sz w:val="22"/>
          <w:szCs w:val="22"/>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b/>
          <w:bCs/>
          <w:sz w:val="22"/>
          <w:szCs w:val="22"/>
        </w:rPr>
        <w:t>1.5. Застройщик</w:t>
      </w:r>
      <w:r>
        <w:rPr>
          <w:rFonts w:ascii="Times New Roman" w:hAnsi="Times New Roman" w:cs="Times New Roman"/>
          <w:sz w:val="22"/>
          <w:szCs w:val="22"/>
        </w:rPr>
        <w:t xml:space="preserve"> – юридическое лицо, имеющее на праве собственности</w:t>
      </w:r>
      <w:r>
        <w:rPr>
          <w:rFonts w:ascii="Times New Roman" w:hAnsi="Times New Roman"/>
          <w:sz w:val="22"/>
          <w:szCs w:val="22"/>
        </w:rPr>
        <w:t xml:space="preserve"> </w:t>
      </w:r>
      <w:r>
        <w:rPr>
          <w:rFonts w:ascii="Times New Roman" w:hAnsi="Times New Roman" w:cs="Times New Roman"/>
          <w:sz w:val="22"/>
          <w:szCs w:val="22"/>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b/>
          <w:bCs/>
          <w:sz w:val="22"/>
          <w:szCs w:val="22"/>
        </w:rPr>
        <w:t>1.6. Разрешение на строительство</w:t>
      </w:r>
      <w:r>
        <w:rPr>
          <w:rFonts w:ascii="Times New Roman" w:hAnsi="Times New Roman" w:cs="Times New Roman"/>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b/>
          <w:bCs/>
          <w:sz w:val="22"/>
          <w:szCs w:val="22"/>
        </w:rPr>
        <w:t>1.7. Разрешение на ввод Жилого дома в эксплуатацию</w:t>
      </w:r>
      <w:r>
        <w:rPr>
          <w:rFonts w:ascii="Times New Roman" w:hAnsi="Times New Roman"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7C3844" w:rsidRDefault="00583B99">
      <w:pPr>
        <w:jc w:val="both"/>
        <w:rPr>
          <w:sz w:val="22"/>
          <w:szCs w:val="22"/>
        </w:rPr>
      </w:pPr>
      <w:r>
        <w:rPr>
          <w:b/>
          <w:bCs/>
          <w:sz w:val="22"/>
          <w:szCs w:val="22"/>
        </w:rPr>
        <w:t>1.8.</w:t>
      </w:r>
      <w:bookmarkStart w:id="1" w:name="_Hlk485990710"/>
      <w:r>
        <w:rPr>
          <w:b/>
          <w:bCs/>
          <w:sz w:val="22"/>
          <w:szCs w:val="22"/>
        </w:rPr>
        <w:t xml:space="preserve"> Проектная общая/приведенная/площадь Объекта </w:t>
      </w:r>
      <w:r>
        <w:rPr>
          <w:sz w:val="22"/>
          <w:szCs w:val="22"/>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w:t>
      </w:r>
      <w:r>
        <w:rPr>
          <w:sz w:val="22"/>
          <w:szCs w:val="22"/>
        </w:rPr>
        <w:lastRenderedPageBreak/>
        <w:t xml:space="preserve">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rsidR="007C3844" w:rsidRDefault="00583B99">
      <w:pPr>
        <w:jc w:val="both"/>
        <w:rPr>
          <w:sz w:val="22"/>
          <w:szCs w:val="22"/>
        </w:rPr>
      </w:pPr>
      <w:r>
        <w:rPr>
          <w:sz w:val="22"/>
          <w:szCs w:val="22"/>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w:t>
      </w:r>
    </w:p>
    <w:p w:rsidR="007C3844" w:rsidRDefault="00583B99">
      <w:pPr>
        <w:jc w:val="both"/>
        <w:rPr>
          <w:sz w:val="22"/>
          <w:szCs w:val="22"/>
        </w:rPr>
      </w:pPr>
      <w:r>
        <w:rPr>
          <w:b/>
          <w:bCs/>
          <w:sz w:val="22"/>
          <w:szCs w:val="22"/>
        </w:rPr>
        <w:t>1.9. Общая/приведенная/площадь Объекта</w:t>
      </w:r>
      <w:r>
        <w:rPr>
          <w:sz w:val="22"/>
          <w:szCs w:val="22"/>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rsidR="007C3844" w:rsidRDefault="00583B99">
      <w:pPr>
        <w:pStyle w:val="ConsPlusNormal"/>
        <w:widowControl/>
        <w:ind w:firstLine="0"/>
        <w:jc w:val="both"/>
        <w:rPr>
          <w:rFonts w:ascii="Times New Roman" w:hAnsi="Times New Roman"/>
          <w:sz w:val="22"/>
          <w:szCs w:val="22"/>
        </w:rPr>
      </w:pPr>
      <w:r>
        <w:rPr>
          <w:rFonts w:ascii="Times New Roman" w:hAnsi="Times New Roman" w:cs="Times New Roman"/>
          <w:sz w:val="22"/>
          <w:szCs w:val="22"/>
        </w:rPr>
        <w:t>1.10. 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rsidR="007C3844" w:rsidRDefault="00583B99">
      <w:pPr>
        <w:jc w:val="both"/>
        <w:rPr>
          <w:sz w:val="22"/>
          <w:szCs w:val="22"/>
        </w:rPr>
      </w:pPr>
      <w:r>
        <w:rPr>
          <w:b/>
          <w:sz w:val="22"/>
          <w:szCs w:val="22"/>
        </w:rPr>
        <w:t>1.11. Сведения об уполномоченном банке (</w:t>
      </w:r>
      <w:proofErr w:type="spellStart"/>
      <w:r>
        <w:rPr>
          <w:b/>
          <w:sz w:val="22"/>
          <w:szCs w:val="22"/>
        </w:rPr>
        <w:t>эскроу</w:t>
      </w:r>
      <w:proofErr w:type="spellEnd"/>
      <w:r>
        <w:rPr>
          <w:b/>
          <w:sz w:val="22"/>
          <w:szCs w:val="22"/>
        </w:rPr>
        <w:t>-агент) по настоящему Договору</w:t>
      </w:r>
      <w:r>
        <w:rPr>
          <w:sz w:val="22"/>
          <w:szCs w:val="22"/>
        </w:rPr>
        <w:t>:</w:t>
      </w:r>
    </w:p>
    <w:p w:rsidR="007C3844" w:rsidRDefault="00583B99">
      <w:pPr>
        <w:jc w:val="both"/>
        <w:rPr>
          <w:sz w:val="22"/>
          <w:szCs w:val="22"/>
        </w:rPr>
      </w:pPr>
      <w:r>
        <w:rPr>
          <w:sz w:val="22"/>
          <w:szCs w:val="22"/>
        </w:rPr>
        <w:t>Полное наименование (фирменное наименование): Акционерное общество «Банк ДОМ.РФ».</w:t>
      </w:r>
    </w:p>
    <w:p w:rsidR="007C3844" w:rsidRDefault="00583B99">
      <w:pPr>
        <w:jc w:val="both"/>
        <w:rPr>
          <w:sz w:val="22"/>
          <w:szCs w:val="22"/>
        </w:rPr>
      </w:pPr>
      <w:r>
        <w:rPr>
          <w:sz w:val="22"/>
          <w:szCs w:val="22"/>
        </w:rPr>
        <w:t>Сокращенное наименование: АО «Банк ДОМ.РФ».</w:t>
      </w:r>
    </w:p>
    <w:p w:rsidR="007C3844" w:rsidRDefault="00583B99">
      <w:pPr>
        <w:jc w:val="both"/>
        <w:rPr>
          <w:sz w:val="22"/>
          <w:szCs w:val="22"/>
        </w:rPr>
      </w:pPr>
      <w:r>
        <w:rPr>
          <w:sz w:val="22"/>
          <w:szCs w:val="22"/>
        </w:rPr>
        <w:t>ИНН 7725038124/ОГРН 1037739527077</w:t>
      </w:r>
    </w:p>
    <w:p w:rsidR="007C3844" w:rsidRDefault="00583B99">
      <w:pPr>
        <w:jc w:val="both"/>
        <w:rPr>
          <w:sz w:val="22"/>
          <w:szCs w:val="22"/>
        </w:rPr>
      </w:pPr>
      <w:r>
        <w:rPr>
          <w:sz w:val="22"/>
          <w:szCs w:val="22"/>
        </w:rPr>
        <w:t>Место нахождения (адрес): 125009 г. Москва, ул. Воздвиженка, д. 10.</w:t>
      </w:r>
    </w:p>
    <w:p w:rsidR="007C3844" w:rsidRDefault="00583B99">
      <w:pPr>
        <w:jc w:val="both"/>
      </w:pPr>
      <w:r>
        <w:rPr>
          <w:sz w:val="22"/>
          <w:szCs w:val="22"/>
        </w:rPr>
        <w:t xml:space="preserve">Адрес электронной почты: </w:t>
      </w:r>
      <w:hyperlink r:id="rId8">
        <w:r>
          <w:rPr>
            <w:sz w:val="22"/>
            <w:szCs w:val="22"/>
          </w:rPr>
          <w:t>escrow@domrf.ru</w:t>
        </w:r>
      </w:hyperlink>
      <w:r>
        <w:rPr>
          <w:sz w:val="22"/>
          <w:szCs w:val="22"/>
        </w:rPr>
        <w:t xml:space="preserve"> </w:t>
      </w:r>
    </w:p>
    <w:p w:rsidR="007C3844" w:rsidRDefault="00583B99">
      <w:pPr>
        <w:jc w:val="both"/>
        <w:rPr>
          <w:sz w:val="22"/>
          <w:szCs w:val="22"/>
        </w:rPr>
      </w:pPr>
      <w:r>
        <w:rPr>
          <w:sz w:val="22"/>
          <w:szCs w:val="22"/>
        </w:rPr>
        <w:t>Телефон банка: 8 800 775 86 86</w:t>
      </w:r>
    </w:p>
    <w:p w:rsidR="007C3844" w:rsidRDefault="007C3844">
      <w:pPr>
        <w:pStyle w:val="ConsPlusNormal"/>
        <w:widowControl/>
        <w:jc w:val="both"/>
        <w:rPr>
          <w:rFonts w:ascii="Times New Roman" w:hAnsi="Times New Roman" w:cs="Times New Roman"/>
          <w:sz w:val="22"/>
          <w:szCs w:val="22"/>
        </w:rPr>
      </w:pPr>
    </w:p>
    <w:p w:rsidR="007C3844" w:rsidRDefault="00583B99">
      <w:pPr>
        <w:pStyle w:val="ConsPlusNormal"/>
        <w:widowControl/>
        <w:ind w:left="360" w:firstLine="0"/>
        <w:jc w:val="center"/>
        <w:rPr>
          <w:rFonts w:ascii="Times New Roman" w:hAnsi="Times New Roman"/>
          <w:sz w:val="22"/>
          <w:szCs w:val="22"/>
        </w:rPr>
      </w:pPr>
      <w:r>
        <w:rPr>
          <w:rFonts w:ascii="Times New Roman" w:hAnsi="Times New Roman" w:cs="Times New Roman"/>
          <w:b/>
          <w:bCs/>
          <w:spacing w:val="20"/>
          <w:sz w:val="22"/>
          <w:szCs w:val="22"/>
        </w:rPr>
        <w:t xml:space="preserve">2.ОСНОВАНИЯ ЗАКЛЮЧЕНИЯ ДОГОВОРА И ПРИВЛЕЧЕНИЯ </w:t>
      </w:r>
    </w:p>
    <w:p w:rsidR="007C3844" w:rsidRDefault="00583B99">
      <w:pPr>
        <w:pStyle w:val="ConsPlusNormal"/>
        <w:widowControl/>
        <w:ind w:firstLine="0"/>
        <w:jc w:val="center"/>
        <w:rPr>
          <w:rFonts w:ascii="Times New Roman" w:hAnsi="Times New Roman"/>
          <w:sz w:val="22"/>
          <w:szCs w:val="22"/>
        </w:rPr>
      </w:pPr>
      <w:r>
        <w:rPr>
          <w:rFonts w:ascii="Times New Roman" w:hAnsi="Times New Roman" w:cs="Times New Roman"/>
          <w:b/>
          <w:bCs/>
          <w:spacing w:val="20"/>
          <w:sz w:val="22"/>
          <w:szCs w:val="22"/>
        </w:rPr>
        <w:t>ДЕНЕЖНЫХ СРЕДСТВ УЧАСТНИКА</w:t>
      </w:r>
    </w:p>
    <w:p w:rsidR="007C3844" w:rsidRDefault="007C3844">
      <w:pPr>
        <w:pStyle w:val="ConsPlusNormal"/>
        <w:widowControl/>
        <w:tabs>
          <w:tab w:val="left" w:pos="567"/>
          <w:tab w:val="left" w:pos="1134"/>
        </w:tabs>
        <w:ind w:firstLine="0"/>
        <w:jc w:val="both"/>
        <w:rPr>
          <w:rFonts w:ascii="Times New Roman" w:hAnsi="Times New Roman"/>
          <w:sz w:val="22"/>
          <w:szCs w:val="22"/>
        </w:rPr>
      </w:pP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2.1.</w:t>
      </w:r>
      <w:r w:rsidR="00640598" w:rsidRPr="00640598">
        <w:rPr>
          <w:rFonts w:ascii="Times New Roman" w:hAnsi="Times New Roman" w:cs="Times New Roman"/>
          <w:sz w:val="22"/>
          <w:szCs w:val="22"/>
        </w:rPr>
        <w:t xml:space="preserve"> </w:t>
      </w:r>
      <w:r>
        <w:rPr>
          <w:rFonts w:ascii="Times New Roman" w:hAnsi="Times New Roman" w:cs="Times New Roman"/>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rFonts w:ascii="Times New Roman" w:hAnsi="Times New Roman" w:cs="Times New Roman"/>
          <w:b/>
          <w:sz w:val="22"/>
          <w:szCs w:val="22"/>
        </w:rPr>
        <w:t>Закон о Долевом Участии</w:t>
      </w:r>
      <w:r>
        <w:rPr>
          <w:rFonts w:ascii="Times New Roman" w:hAnsi="Times New Roman" w:cs="Times New Roman"/>
          <w:sz w:val="22"/>
          <w:szCs w:val="22"/>
        </w:rPr>
        <w:t>»).</w:t>
      </w:r>
    </w:p>
    <w:p w:rsidR="007C3844" w:rsidRDefault="00583B99">
      <w:pPr>
        <w:pStyle w:val="ConsPlusNormal"/>
        <w:widowControl/>
        <w:tabs>
          <w:tab w:val="left" w:pos="1134"/>
        </w:tabs>
        <w:ind w:firstLine="0"/>
        <w:jc w:val="both"/>
        <w:rPr>
          <w:rFonts w:ascii="Times New Roman" w:hAnsi="Times New Roman"/>
          <w:sz w:val="22"/>
          <w:szCs w:val="22"/>
        </w:rPr>
      </w:pPr>
      <w:r>
        <w:rPr>
          <w:rFonts w:ascii="Times New Roman" w:hAnsi="Times New Roman" w:cs="Times New Roman"/>
          <w:sz w:val="22"/>
          <w:szCs w:val="22"/>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2.3.В соответствии со ст.3 Закона о Долевом Участии Застройщик вправе привлекать денежные средства Участника на основании:</w:t>
      </w:r>
    </w:p>
    <w:p w:rsidR="007C3844" w:rsidRDefault="007C3844">
      <w:pPr>
        <w:pStyle w:val="ConsPlusNormal"/>
        <w:widowControl/>
        <w:tabs>
          <w:tab w:val="left" w:pos="567"/>
          <w:tab w:val="left" w:pos="1134"/>
        </w:tabs>
        <w:ind w:firstLine="0"/>
        <w:jc w:val="both"/>
        <w:rPr>
          <w:rFonts w:ascii="Times New Roman" w:hAnsi="Times New Roman"/>
          <w:sz w:val="22"/>
          <w:szCs w:val="22"/>
        </w:rPr>
      </w:pPr>
    </w:p>
    <w:p w:rsidR="007C3844" w:rsidRDefault="00583B99">
      <w:pPr>
        <w:pStyle w:val="ConsPlusNormal"/>
        <w:widowControl/>
        <w:numPr>
          <w:ilvl w:val="0"/>
          <w:numId w:val="3"/>
        </w:numPr>
        <w:tabs>
          <w:tab w:val="left" w:pos="567"/>
          <w:tab w:val="left" w:pos="1134"/>
        </w:tabs>
        <w:jc w:val="both"/>
        <w:rPr>
          <w:rFonts w:ascii="Times New Roman" w:hAnsi="Times New Roman"/>
          <w:sz w:val="22"/>
          <w:szCs w:val="22"/>
        </w:rPr>
      </w:pPr>
      <w:r>
        <w:rPr>
          <w:rFonts w:ascii="Times New Roman" w:hAnsi="Times New Roman" w:cs="Times New Roman"/>
          <w:sz w:val="22"/>
          <w:szCs w:val="22"/>
        </w:rPr>
        <w:t>Настоящего Договора, так как Застройщик удовлетворяет требованиям, указанным в части 2 указанной статьи.</w:t>
      </w:r>
    </w:p>
    <w:p w:rsidR="007C3844" w:rsidRDefault="00583B99">
      <w:pPr>
        <w:pStyle w:val="ConsPlusNormal"/>
        <w:widowControl/>
        <w:numPr>
          <w:ilvl w:val="0"/>
          <w:numId w:val="3"/>
        </w:numPr>
        <w:tabs>
          <w:tab w:val="left" w:pos="1560"/>
        </w:tabs>
        <w:jc w:val="both"/>
        <w:rPr>
          <w:rFonts w:ascii="Times New Roman" w:hAnsi="Times New Roman"/>
          <w:sz w:val="22"/>
          <w:szCs w:val="22"/>
        </w:rPr>
      </w:pPr>
      <w:r>
        <w:rPr>
          <w:rFonts w:ascii="Times New Roman" w:hAnsi="Times New Roman" w:cs="Times New Roman"/>
          <w:color w:val="000000"/>
          <w:spacing w:val="-1"/>
          <w:sz w:val="22"/>
          <w:szCs w:val="22"/>
        </w:rPr>
        <w:t>Разрешения на строительство №</w:t>
      </w:r>
      <w:r>
        <w:rPr>
          <w:rFonts w:ascii="Times New Roman" w:hAnsi="Times New Roman" w:cs="Times New Roman"/>
          <w:color w:val="000000"/>
          <w:spacing w:val="-1"/>
          <w:sz w:val="22"/>
          <w:szCs w:val="22"/>
          <w:lang w:eastAsia="zh-CN"/>
        </w:rPr>
        <w:t>39-19-716-2022</w:t>
      </w:r>
      <w:r>
        <w:rPr>
          <w:rFonts w:ascii="Times New Roman" w:hAnsi="Times New Roman" w:cs="Times New Roman"/>
          <w:color w:val="000000"/>
          <w:spacing w:val="-1"/>
          <w:sz w:val="22"/>
          <w:szCs w:val="22"/>
        </w:rPr>
        <w:t xml:space="preserve"> от </w:t>
      </w:r>
      <w:r>
        <w:rPr>
          <w:rFonts w:ascii="Times New Roman" w:hAnsi="Times New Roman" w:cs="Times New Roman"/>
          <w:color w:val="000000"/>
          <w:spacing w:val="-1"/>
          <w:sz w:val="22"/>
          <w:szCs w:val="22"/>
          <w:lang w:eastAsia="zh-CN"/>
        </w:rPr>
        <w:t>26</w:t>
      </w:r>
      <w:r>
        <w:rPr>
          <w:rFonts w:ascii="Times New Roman" w:hAnsi="Times New Roman" w:cs="Times New Roman"/>
          <w:color w:val="000000"/>
          <w:spacing w:val="-1"/>
          <w:sz w:val="22"/>
          <w:szCs w:val="22"/>
        </w:rPr>
        <w:t>.</w:t>
      </w:r>
      <w:r>
        <w:rPr>
          <w:rFonts w:ascii="Times New Roman" w:hAnsi="Times New Roman" w:cs="Times New Roman"/>
          <w:color w:val="000000"/>
          <w:spacing w:val="-1"/>
          <w:sz w:val="22"/>
          <w:szCs w:val="22"/>
          <w:lang w:eastAsia="zh-CN"/>
        </w:rPr>
        <w:t>12</w:t>
      </w:r>
      <w:r>
        <w:rPr>
          <w:rFonts w:ascii="Times New Roman" w:hAnsi="Times New Roman" w:cs="Times New Roman"/>
          <w:color w:val="000000"/>
          <w:spacing w:val="-1"/>
          <w:sz w:val="22"/>
          <w:szCs w:val="22"/>
        </w:rPr>
        <w:t>.2022г., выданное Министерством градостроительной политики Калининградской области. Срок действия: 26.06.2024г.</w:t>
      </w:r>
    </w:p>
    <w:p w:rsidR="007C3844" w:rsidRDefault="00583B99">
      <w:pPr>
        <w:pStyle w:val="ConsPlusNormal"/>
        <w:widowControl/>
        <w:numPr>
          <w:ilvl w:val="0"/>
          <w:numId w:val="3"/>
        </w:numPr>
        <w:tabs>
          <w:tab w:val="left" w:pos="710"/>
        </w:tabs>
        <w:jc w:val="both"/>
      </w:pPr>
      <w:r>
        <w:rPr>
          <w:rStyle w:val="ac"/>
          <w:rFonts w:ascii="Times New Roman" w:hAnsi="Times New Roman" w:cs="Times New Roman"/>
          <w:b w:val="0"/>
          <w:color w:val="000000"/>
          <w:spacing w:val="1"/>
          <w:sz w:val="22"/>
          <w:szCs w:val="22"/>
        </w:rPr>
        <w:t xml:space="preserve">Договора купли-продажи </w:t>
      </w:r>
      <w:r>
        <w:rPr>
          <w:rStyle w:val="ac"/>
          <w:rFonts w:ascii="Times New Roman" w:hAnsi="Times New Roman" w:cs="Times New Roman"/>
          <w:b w:val="0"/>
          <w:color w:val="000000"/>
          <w:spacing w:val="1"/>
          <w:sz w:val="22"/>
          <w:szCs w:val="22"/>
          <w:lang w:eastAsia="zh-CN"/>
        </w:rPr>
        <w:t xml:space="preserve">земельного </w:t>
      </w:r>
      <w:proofErr w:type="spellStart"/>
      <w:r>
        <w:rPr>
          <w:rStyle w:val="ac"/>
          <w:rFonts w:ascii="Times New Roman" w:hAnsi="Times New Roman" w:cs="Times New Roman"/>
          <w:b w:val="0"/>
          <w:color w:val="000000"/>
          <w:spacing w:val="1"/>
          <w:sz w:val="22"/>
          <w:szCs w:val="22"/>
          <w:lang w:eastAsia="zh-CN"/>
        </w:rPr>
        <w:t>участока</w:t>
      </w:r>
      <w:proofErr w:type="spellEnd"/>
      <w:r>
        <w:rPr>
          <w:rStyle w:val="ac"/>
          <w:rFonts w:ascii="Times New Roman" w:hAnsi="Times New Roman" w:cs="Times New Roman"/>
          <w:b w:val="0"/>
          <w:color w:val="000000"/>
          <w:spacing w:val="1"/>
          <w:sz w:val="22"/>
          <w:szCs w:val="22"/>
          <w:lang w:eastAsia="zh-CN"/>
        </w:rPr>
        <w:t xml:space="preserve"> №12/05</w:t>
      </w:r>
      <w:r>
        <w:rPr>
          <w:rStyle w:val="ac"/>
          <w:rFonts w:ascii="Times New Roman" w:hAnsi="Times New Roman" w:cs="Times New Roman"/>
          <w:b w:val="0"/>
          <w:color w:val="000000"/>
          <w:spacing w:val="1"/>
          <w:sz w:val="22"/>
          <w:szCs w:val="22"/>
        </w:rPr>
        <w:t xml:space="preserve"> от 12.</w:t>
      </w:r>
      <w:r>
        <w:rPr>
          <w:rStyle w:val="ac"/>
          <w:rFonts w:ascii="Times New Roman" w:hAnsi="Times New Roman" w:cs="Times New Roman"/>
          <w:b w:val="0"/>
          <w:color w:val="000000"/>
          <w:spacing w:val="1"/>
          <w:sz w:val="22"/>
          <w:szCs w:val="22"/>
          <w:lang w:eastAsia="zh-CN"/>
        </w:rPr>
        <w:t>05</w:t>
      </w:r>
      <w:r>
        <w:rPr>
          <w:rStyle w:val="ac"/>
          <w:rFonts w:ascii="Times New Roman" w:hAnsi="Times New Roman" w:cs="Times New Roman"/>
          <w:b w:val="0"/>
          <w:color w:val="000000"/>
          <w:spacing w:val="1"/>
          <w:sz w:val="22"/>
          <w:szCs w:val="22"/>
        </w:rPr>
        <w:t xml:space="preserve">.2022г., зарегистрированного в Едином государственном реестре недвижимости </w:t>
      </w:r>
      <w:r>
        <w:rPr>
          <w:rStyle w:val="ac"/>
          <w:rFonts w:ascii="Times New Roman" w:hAnsi="Times New Roman" w:cs="Times New Roman"/>
          <w:b w:val="0"/>
          <w:color w:val="000000"/>
          <w:spacing w:val="1"/>
          <w:sz w:val="22"/>
          <w:szCs w:val="22"/>
          <w:lang w:eastAsia="zh-CN"/>
        </w:rPr>
        <w:t>01</w:t>
      </w:r>
      <w:r>
        <w:rPr>
          <w:rStyle w:val="ac"/>
          <w:rFonts w:ascii="Times New Roman" w:hAnsi="Times New Roman" w:cs="Times New Roman"/>
          <w:b w:val="0"/>
          <w:color w:val="000000"/>
          <w:spacing w:val="1"/>
          <w:sz w:val="22"/>
          <w:szCs w:val="22"/>
        </w:rPr>
        <w:t>.</w:t>
      </w:r>
      <w:r>
        <w:rPr>
          <w:rStyle w:val="ac"/>
          <w:rFonts w:ascii="Times New Roman" w:hAnsi="Times New Roman" w:cs="Times New Roman"/>
          <w:b w:val="0"/>
          <w:color w:val="000000"/>
          <w:spacing w:val="1"/>
          <w:sz w:val="22"/>
          <w:szCs w:val="22"/>
          <w:lang w:eastAsia="zh-CN"/>
        </w:rPr>
        <w:t>06</w:t>
      </w:r>
      <w:r>
        <w:rPr>
          <w:rStyle w:val="ac"/>
          <w:rFonts w:ascii="Times New Roman" w:hAnsi="Times New Roman" w:cs="Times New Roman"/>
          <w:b w:val="0"/>
          <w:color w:val="000000"/>
          <w:spacing w:val="1"/>
          <w:sz w:val="22"/>
          <w:szCs w:val="22"/>
        </w:rPr>
        <w:t>.2022г., регистрационная запись 39:</w:t>
      </w:r>
      <w:r>
        <w:rPr>
          <w:rStyle w:val="ac"/>
          <w:rFonts w:ascii="Times New Roman" w:hAnsi="Times New Roman" w:cs="Times New Roman"/>
          <w:b w:val="0"/>
          <w:color w:val="000000"/>
          <w:spacing w:val="1"/>
          <w:sz w:val="22"/>
          <w:szCs w:val="22"/>
          <w:lang w:eastAsia="zh-CN"/>
        </w:rPr>
        <w:t>19-010314:34-39</w:t>
      </w:r>
      <w:r>
        <w:rPr>
          <w:rStyle w:val="ac"/>
          <w:rFonts w:ascii="Times New Roman" w:hAnsi="Times New Roman" w:cs="Times New Roman"/>
          <w:b w:val="0"/>
          <w:color w:val="000000"/>
          <w:spacing w:val="1"/>
          <w:sz w:val="22"/>
          <w:szCs w:val="22"/>
        </w:rPr>
        <w:t>/021/2022-18.</w:t>
      </w:r>
    </w:p>
    <w:p w:rsidR="007C3844" w:rsidRDefault="00583B99">
      <w:pPr>
        <w:pStyle w:val="ConsPlusNormal"/>
        <w:widowControl/>
        <w:numPr>
          <w:ilvl w:val="0"/>
          <w:numId w:val="3"/>
        </w:numPr>
        <w:tabs>
          <w:tab w:val="left" w:pos="567"/>
          <w:tab w:val="left" w:pos="710"/>
        </w:tabs>
        <w:jc w:val="both"/>
        <w:rPr>
          <w:rFonts w:ascii="Times New Roman" w:hAnsi="Times New Roman"/>
          <w:sz w:val="22"/>
          <w:szCs w:val="22"/>
        </w:rPr>
      </w:pPr>
      <w:r>
        <w:rPr>
          <w:rFonts w:ascii="Times New Roman" w:hAnsi="Times New Roman" w:cs="Times New Roman"/>
          <w:color w:val="000000" w:themeColor="text1"/>
          <w:sz w:val="22"/>
          <w:szCs w:val="22"/>
        </w:rPr>
        <w:t>Опубликования, размещения в единой информационной системе жилищного строительства (ЕИСЖС) проектной декларации №39-001324 от 05.04.2023г.</w:t>
      </w:r>
    </w:p>
    <w:p w:rsidR="007C3844" w:rsidRDefault="00583B99">
      <w:pPr>
        <w:pStyle w:val="ConsPlusNormal"/>
        <w:widowControl/>
        <w:tabs>
          <w:tab w:val="left" w:pos="567"/>
          <w:tab w:val="left" w:pos="710"/>
          <w:tab w:val="left" w:pos="1134"/>
        </w:tabs>
        <w:ind w:firstLine="0"/>
        <w:jc w:val="both"/>
        <w:rPr>
          <w:rFonts w:ascii="Times New Roman" w:hAnsi="Times New Roman"/>
          <w:sz w:val="22"/>
          <w:szCs w:val="22"/>
        </w:rPr>
      </w:pPr>
      <w:r>
        <w:rPr>
          <w:rFonts w:ascii="Times New Roman" w:hAnsi="Times New Roman" w:cs="Times New Roman"/>
          <w:color w:val="000000" w:themeColor="text1"/>
          <w:sz w:val="22"/>
          <w:szCs w:val="22"/>
        </w:rPr>
        <w:t>2.4. 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2" w:name="_Hlk523408516"/>
      <w:r>
        <w:rPr>
          <w:rFonts w:ascii="Times New Roman" w:hAnsi="Times New Roman" w:cs="Times New Roman"/>
          <w:sz w:val="22"/>
          <w:szCs w:val="22"/>
        </w:rPr>
        <w:t>.</w:t>
      </w:r>
      <w:bookmarkEnd w:id="2"/>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color w:val="000000" w:themeColor="text1"/>
          <w:sz w:val="22"/>
          <w:szCs w:val="22"/>
        </w:rPr>
        <w:t xml:space="preserve">2.5.В силу того, что расчеты по настоящему Договору осуществляются с использованием счетов </w:t>
      </w:r>
      <w:proofErr w:type="spellStart"/>
      <w:r>
        <w:rPr>
          <w:rFonts w:ascii="Times New Roman" w:hAnsi="Times New Roman" w:cs="Times New Roman"/>
          <w:color w:val="000000" w:themeColor="text1"/>
          <w:sz w:val="22"/>
          <w:szCs w:val="22"/>
        </w:rPr>
        <w:t>эскроу</w:t>
      </w:r>
      <w:proofErr w:type="spellEnd"/>
      <w:r>
        <w:rPr>
          <w:rFonts w:ascii="Times New Roman" w:hAnsi="Times New Roman" w:cs="Times New Roman"/>
          <w:color w:val="000000" w:themeColor="text1"/>
          <w:sz w:val="22"/>
          <w:szCs w:val="22"/>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7C3844" w:rsidRDefault="007C3844">
      <w:pPr>
        <w:pStyle w:val="ConsPlusNormal"/>
        <w:widowControl/>
        <w:tabs>
          <w:tab w:val="left" w:pos="567"/>
          <w:tab w:val="left" w:pos="1134"/>
        </w:tabs>
        <w:ind w:left="567" w:firstLine="0"/>
        <w:jc w:val="both"/>
        <w:rPr>
          <w:rFonts w:ascii="Times New Roman" w:hAnsi="Times New Roman" w:cs="Times New Roman"/>
          <w:sz w:val="22"/>
          <w:szCs w:val="22"/>
        </w:rPr>
      </w:pPr>
    </w:p>
    <w:p w:rsidR="007C3844" w:rsidRDefault="00583B99">
      <w:pPr>
        <w:pStyle w:val="ConsPlusNormal"/>
        <w:widowControl/>
        <w:ind w:left="360" w:firstLine="0"/>
        <w:jc w:val="center"/>
        <w:rPr>
          <w:rFonts w:ascii="Times New Roman" w:hAnsi="Times New Roman"/>
          <w:sz w:val="22"/>
          <w:szCs w:val="22"/>
        </w:rPr>
      </w:pPr>
      <w:r>
        <w:rPr>
          <w:rFonts w:ascii="Times New Roman" w:hAnsi="Times New Roman" w:cs="Times New Roman"/>
          <w:b/>
          <w:bCs/>
          <w:spacing w:val="20"/>
          <w:sz w:val="22"/>
          <w:szCs w:val="22"/>
        </w:rPr>
        <w:t xml:space="preserve">3.ПРЕДМЕТ ДОГОВОРА </w:t>
      </w:r>
    </w:p>
    <w:p w:rsidR="007C3844" w:rsidRDefault="00583B99">
      <w:pPr>
        <w:pStyle w:val="ConsPlusNormal"/>
        <w:widowControl/>
        <w:tabs>
          <w:tab w:val="left" w:pos="567"/>
          <w:tab w:val="left" w:pos="993"/>
          <w:tab w:val="left" w:pos="1560"/>
        </w:tabs>
        <w:ind w:firstLine="0"/>
        <w:jc w:val="both"/>
        <w:rPr>
          <w:rFonts w:ascii="Times New Roman" w:hAnsi="Times New Roman"/>
          <w:sz w:val="22"/>
          <w:szCs w:val="22"/>
        </w:rPr>
      </w:pPr>
      <w:r>
        <w:rPr>
          <w:rFonts w:ascii="Times New Roman" w:hAnsi="Times New Roman" w:cs="Times New Roman"/>
          <w:sz w:val="22"/>
          <w:szCs w:val="22"/>
        </w:rPr>
        <w:t>3.1. 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rsidR="007C3844" w:rsidRDefault="00583B99">
      <w:pPr>
        <w:pStyle w:val="ConsPlusNormal"/>
        <w:widowControl/>
        <w:tabs>
          <w:tab w:val="left" w:pos="567"/>
          <w:tab w:val="left" w:pos="993"/>
          <w:tab w:val="left" w:pos="1560"/>
        </w:tabs>
        <w:ind w:firstLine="0"/>
        <w:jc w:val="both"/>
        <w:rPr>
          <w:rFonts w:ascii="Times New Roman" w:hAnsi="Times New Roman"/>
          <w:sz w:val="22"/>
          <w:szCs w:val="22"/>
        </w:rPr>
      </w:pPr>
      <w:r>
        <w:rPr>
          <w:rFonts w:ascii="Times New Roman" w:hAnsi="Times New Roman" w:cs="Times New Roman"/>
          <w:sz w:val="22"/>
          <w:szCs w:val="22"/>
        </w:rPr>
        <w:t>3.2.В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п.3.3.</w:t>
      </w:r>
    </w:p>
    <w:p w:rsidR="007C3844" w:rsidRDefault="00583B99">
      <w:pPr>
        <w:pStyle w:val="af0"/>
        <w:rPr>
          <w:sz w:val="22"/>
          <w:szCs w:val="22"/>
        </w:rPr>
      </w:pPr>
      <w:r>
        <w:rPr>
          <w:sz w:val="22"/>
          <w:szCs w:val="22"/>
        </w:rPr>
        <w:lastRenderedPageBreak/>
        <w:t>3.3. Характеристики объекта долевого строительства:</w:t>
      </w:r>
    </w:p>
    <w:p w:rsidR="007C3844" w:rsidRDefault="00583B99">
      <w:pPr>
        <w:pStyle w:val="af0"/>
        <w:numPr>
          <w:ilvl w:val="0"/>
          <w:numId w:val="1"/>
        </w:numPr>
        <w:rPr>
          <w:sz w:val="22"/>
          <w:szCs w:val="22"/>
        </w:rPr>
      </w:pPr>
      <w:r>
        <w:rPr>
          <w:color w:val="000000"/>
          <w:sz w:val="22"/>
          <w:szCs w:val="22"/>
        </w:rPr>
        <w:t xml:space="preserve">Здание жилое с размерами в осях 1-5 – 64,35 м и в осях А-Ж-33,41м имеет разную </w:t>
      </w:r>
      <w:proofErr w:type="gramStart"/>
      <w:r>
        <w:rPr>
          <w:color w:val="000000"/>
          <w:sz w:val="22"/>
          <w:szCs w:val="22"/>
        </w:rPr>
        <w:t>этажность :секция</w:t>
      </w:r>
      <w:proofErr w:type="gramEnd"/>
      <w:r>
        <w:rPr>
          <w:color w:val="000000"/>
          <w:sz w:val="22"/>
          <w:szCs w:val="22"/>
        </w:rPr>
        <w:t xml:space="preserve"> 1-7 этажей, секция 2- 6 этажей, секция 3- 5 этажей. Форма здания -сблокированные секции, образующие вид буквы «Г». Подвал предназначен для прокладки </w:t>
      </w:r>
      <w:proofErr w:type="gramStart"/>
      <w:r>
        <w:rPr>
          <w:color w:val="000000"/>
          <w:sz w:val="22"/>
          <w:szCs w:val="22"/>
        </w:rPr>
        <w:t>коммуникаций  и</w:t>
      </w:r>
      <w:proofErr w:type="gramEnd"/>
      <w:r>
        <w:rPr>
          <w:color w:val="000000"/>
          <w:sz w:val="22"/>
          <w:szCs w:val="22"/>
        </w:rPr>
        <w:t xml:space="preserve"> размещения технических помещений- водомерный узел, </w:t>
      </w:r>
      <w:proofErr w:type="spellStart"/>
      <w:r>
        <w:rPr>
          <w:color w:val="000000"/>
          <w:sz w:val="22"/>
          <w:szCs w:val="22"/>
        </w:rPr>
        <w:t>электощитовая</w:t>
      </w:r>
      <w:proofErr w:type="spellEnd"/>
      <w:r>
        <w:rPr>
          <w:color w:val="000000"/>
          <w:sz w:val="22"/>
          <w:szCs w:val="22"/>
        </w:rPr>
        <w:t xml:space="preserve">, комнаты </w:t>
      </w:r>
      <w:proofErr w:type="spellStart"/>
      <w:r>
        <w:rPr>
          <w:color w:val="000000"/>
          <w:sz w:val="22"/>
          <w:szCs w:val="22"/>
        </w:rPr>
        <w:t>удорочного</w:t>
      </w:r>
      <w:proofErr w:type="spellEnd"/>
      <w:r>
        <w:rPr>
          <w:color w:val="000000"/>
          <w:sz w:val="22"/>
          <w:szCs w:val="22"/>
        </w:rPr>
        <w:t xml:space="preserve"> инвентаря, хозяйственный кладовые(</w:t>
      </w:r>
      <w:proofErr w:type="spellStart"/>
      <w:r>
        <w:rPr>
          <w:color w:val="000000"/>
          <w:sz w:val="22"/>
          <w:szCs w:val="22"/>
        </w:rPr>
        <w:t>внеквартирные</w:t>
      </w:r>
      <w:proofErr w:type="spellEnd"/>
      <w:r>
        <w:rPr>
          <w:color w:val="000000"/>
          <w:sz w:val="22"/>
          <w:szCs w:val="22"/>
        </w:rPr>
        <w:t xml:space="preserve">) в количестве 64шт. Подвал имеет высоту от пола до потолка -2,65м. На 1-7 этаже расположены 92 квартиры (43 однокомнатных, 49 двухкомнатных), с обособленными входами. Высота этажа равна 3,00 метра, высота надземных помещений в «чистоте», от пола до потолка равна 2,7 метра. Крыша здания плоская с организованным наружным водостоком. Плоская кровля не эксплуатируемая, наплавляемая. В каждой секции имеется по 1 лифту.   Многоквартирный жилой дом запроектирован из трех </w:t>
      </w:r>
      <w:r>
        <w:rPr>
          <w:color w:val="000000"/>
          <w:sz w:val="22"/>
          <w:szCs w:val="22"/>
          <w:lang w:eastAsia="zh-CN"/>
        </w:rPr>
        <w:t>пяти-, шести-, семи-э</w:t>
      </w:r>
      <w:r>
        <w:rPr>
          <w:color w:val="000000"/>
          <w:sz w:val="22"/>
          <w:szCs w:val="22"/>
        </w:rPr>
        <w:t>тажных с цокольным этажом секций, общей площадью 11255,20 кв.м. Здание в плане имеет П</w:t>
      </w:r>
      <w:r>
        <w:rPr>
          <w:color w:val="000000"/>
          <w:sz w:val="22"/>
          <w:szCs w:val="22"/>
          <w:lang w:eastAsia="zh-CN"/>
        </w:rPr>
        <w:t>-образную</w:t>
      </w:r>
      <w:r>
        <w:rPr>
          <w:color w:val="000000"/>
          <w:sz w:val="22"/>
          <w:szCs w:val="22"/>
        </w:rPr>
        <w:t xml:space="preserve"> форму, размерами в осях: 1-8 -_ метров, А-Г — _ метров, высота помещений в цокольном этаже 2,45 м, высота помещений на надземных этажах 2,7 м. Общая площадь застройки 1212,20 кв.м. Высота здания от у</w:t>
      </w:r>
      <w:r>
        <w:rPr>
          <w:sz w:val="22"/>
          <w:szCs w:val="22"/>
        </w:rPr>
        <w:t xml:space="preserve">ровня отметки земли до конька плоской крыши </w:t>
      </w:r>
      <w:r>
        <w:rPr>
          <w:color w:val="000000"/>
          <w:sz w:val="22"/>
          <w:szCs w:val="22"/>
        </w:rPr>
        <w:t>26,05</w:t>
      </w:r>
      <w:r>
        <w:rPr>
          <w:sz w:val="22"/>
          <w:szCs w:val="22"/>
        </w:rPr>
        <w:t xml:space="preserve"> м. Крыша — плоская, совмещенная, водосток — организованный, наружный. В цокольном этаже — электрощитовая, водомерный узел, </w:t>
      </w:r>
      <w:proofErr w:type="spellStart"/>
      <w:r>
        <w:rPr>
          <w:sz w:val="22"/>
          <w:szCs w:val="22"/>
        </w:rPr>
        <w:t>внеквартирные</w:t>
      </w:r>
      <w:proofErr w:type="spellEnd"/>
      <w:r>
        <w:rPr>
          <w:sz w:val="22"/>
          <w:szCs w:val="22"/>
        </w:rPr>
        <w:t xml:space="preserve"> хозяйственные кладовые (</w:t>
      </w:r>
      <w:r>
        <w:rPr>
          <w:color w:val="000000"/>
          <w:sz w:val="22"/>
          <w:szCs w:val="22"/>
        </w:rPr>
        <w:t>64</w:t>
      </w:r>
      <w:r>
        <w:rPr>
          <w:sz w:val="22"/>
          <w:szCs w:val="22"/>
        </w:rPr>
        <w:t xml:space="preserve"> шт.), кладовая уборочного инвентаря, техническое помещение. </w:t>
      </w:r>
      <w:r>
        <w:rPr>
          <w:color w:val="000000"/>
          <w:sz w:val="22"/>
          <w:szCs w:val="22"/>
        </w:rPr>
        <w:t>Количество квартир</w:t>
      </w:r>
      <w:r>
        <w:rPr>
          <w:sz w:val="22"/>
          <w:szCs w:val="22"/>
        </w:rPr>
        <w:t xml:space="preserve"> — </w:t>
      </w:r>
      <w:r>
        <w:rPr>
          <w:color w:val="000000"/>
          <w:sz w:val="22"/>
          <w:szCs w:val="22"/>
        </w:rPr>
        <w:t>92</w:t>
      </w:r>
      <w:r>
        <w:rPr>
          <w:sz w:val="22"/>
          <w:szCs w:val="22"/>
        </w:rPr>
        <w:t xml:space="preserve"> одноуровневые квартиры (</w:t>
      </w:r>
      <w:r>
        <w:rPr>
          <w:color w:val="000000"/>
          <w:sz w:val="22"/>
          <w:szCs w:val="22"/>
        </w:rPr>
        <w:t>43</w:t>
      </w:r>
      <w:r>
        <w:rPr>
          <w:sz w:val="22"/>
          <w:szCs w:val="22"/>
        </w:rPr>
        <w:t xml:space="preserve"> однокомнатных, </w:t>
      </w:r>
      <w:r>
        <w:rPr>
          <w:color w:val="000000"/>
          <w:sz w:val="22"/>
          <w:szCs w:val="22"/>
        </w:rPr>
        <w:t>49</w:t>
      </w:r>
      <w:r>
        <w:rPr>
          <w:sz w:val="22"/>
          <w:szCs w:val="22"/>
        </w:rPr>
        <w:t xml:space="preserve"> двухкомнатных).</w:t>
      </w:r>
    </w:p>
    <w:p w:rsidR="007C3844" w:rsidRDefault="00583B99">
      <w:pPr>
        <w:pStyle w:val="af0"/>
        <w:numPr>
          <w:ilvl w:val="0"/>
          <w:numId w:val="1"/>
        </w:numPr>
        <w:rPr>
          <w:color w:val="000000"/>
        </w:rPr>
      </w:pPr>
      <w:r>
        <w:rPr>
          <w:color w:val="000000"/>
          <w:sz w:val="22"/>
          <w:szCs w:val="22"/>
        </w:rPr>
        <w:t xml:space="preserve">Конструктивная схема здания — бескаркасная, с несущими внутренними и наружными стенами, устойчивость и пространственная неизменяемость обеспечиваются совместной работой продольных и поперечных стен и горизонтальных дисков перекрытий. Фундамент — ленточный, сборный ж/б. Внутренние и наружные несущие стены надземной части — из керамического камня толщиной 380 мм. Перекрытия — сборные ж/б многопустотные плиты по типу ПК. </w:t>
      </w:r>
    </w:p>
    <w:p w:rsidR="007C3844" w:rsidRDefault="00583B99">
      <w:pPr>
        <w:pStyle w:val="af0"/>
        <w:numPr>
          <w:ilvl w:val="0"/>
          <w:numId w:val="1"/>
        </w:numPr>
        <w:rPr>
          <w:color w:val="000000"/>
        </w:rPr>
      </w:pPr>
      <w:r>
        <w:rPr>
          <w:color w:val="000000"/>
          <w:sz w:val="22"/>
          <w:szCs w:val="22"/>
        </w:rPr>
        <w:t>Класс энергетической эффективности — А+.</w:t>
      </w:r>
    </w:p>
    <w:p w:rsidR="007C3844" w:rsidRDefault="00583B99">
      <w:pPr>
        <w:pStyle w:val="af0"/>
        <w:numPr>
          <w:ilvl w:val="0"/>
          <w:numId w:val="1"/>
        </w:numPr>
        <w:rPr>
          <w:color w:val="000000"/>
        </w:rPr>
      </w:pPr>
      <w:r>
        <w:rPr>
          <w:color w:val="000000"/>
          <w:sz w:val="22"/>
          <w:szCs w:val="22"/>
        </w:rPr>
        <w:t xml:space="preserve">Вид строительства — новое, функциональное назначение — многоквартирный жилой дом. </w:t>
      </w:r>
    </w:p>
    <w:p w:rsidR="007C3844" w:rsidRDefault="00583B99">
      <w:pPr>
        <w:pStyle w:val="af0"/>
        <w:numPr>
          <w:ilvl w:val="0"/>
          <w:numId w:val="1"/>
        </w:numPr>
        <w:ind w:left="0" w:firstLine="0"/>
        <w:jc w:val="left"/>
        <w:rPr>
          <w:color w:val="000000"/>
        </w:rPr>
      </w:pPr>
      <w:r>
        <w:rPr>
          <w:color w:val="000000"/>
          <w:sz w:val="22"/>
          <w:szCs w:val="22"/>
        </w:rPr>
        <w:t>Территория дома благоустроена, огорожена.</w:t>
      </w:r>
    </w:p>
    <w:p w:rsidR="007C3844" w:rsidRDefault="00583B99">
      <w:pPr>
        <w:pStyle w:val="af0"/>
        <w:numPr>
          <w:ilvl w:val="0"/>
          <w:numId w:val="1"/>
        </w:numPr>
        <w:ind w:left="0" w:firstLine="0"/>
        <w:rPr>
          <w:sz w:val="22"/>
          <w:szCs w:val="22"/>
        </w:rPr>
      </w:pPr>
      <w:r>
        <w:rPr>
          <w:sz w:val="22"/>
          <w:szCs w:val="22"/>
        </w:rPr>
        <w:t xml:space="preserve">Квартира (жилое помещение) — условный номер </w:t>
      </w:r>
      <w:r>
        <w:rPr>
          <w:b/>
          <w:bCs/>
          <w:sz w:val="22"/>
          <w:szCs w:val="22"/>
        </w:rPr>
        <w:t>№</w:t>
      </w:r>
      <w:r>
        <w:rPr>
          <w:rFonts w:eastAsia="SimSun" w:cs="Mangal"/>
          <w:b/>
          <w:bCs/>
          <w:kern w:val="2"/>
          <w:sz w:val="22"/>
          <w:szCs w:val="22"/>
          <w:lang w:eastAsia="zh-CN" w:bidi="hi-IN"/>
        </w:rPr>
        <w:t>_</w:t>
      </w:r>
      <w:r>
        <w:rPr>
          <w:b/>
          <w:bCs/>
          <w:sz w:val="22"/>
          <w:szCs w:val="22"/>
        </w:rPr>
        <w:t xml:space="preserve"> (</w:t>
      </w:r>
      <w:r>
        <w:rPr>
          <w:rFonts w:eastAsia="NSimSun" w:cs="Lucida Sans"/>
          <w:b/>
          <w:bCs/>
          <w:kern w:val="2"/>
          <w:sz w:val="22"/>
          <w:szCs w:val="22"/>
          <w:lang w:eastAsia="zh-CN" w:bidi="hi-IN"/>
        </w:rPr>
        <w:t>_</w:t>
      </w:r>
      <w:r>
        <w:rPr>
          <w:b/>
          <w:bCs/>
          <w:sz w:val="22"/>
          <w:szCs w:val="22"/>
        </w:rPr>
        <w:t>), секция _ (</w:t>
      </w:r>
      <w:r>
        <w:rPr>
          <w:rFonts w:eastAsia="SimSun" w:cs="Mangal"/>
          <w:b/>
          <w:bCs/>
          <w:kern w:val="2"/>
          <w:sz w:val="22"/>
          <w:szCs w:val="22"/>
          <w:lang w:eastAsia="zh-CN" w:bidi="hi-IN"/>
        </w:rPr>
        <w:t>_</w:t>
      </w:r>
      <w:r>
        <w:rPr>
          <w:b/>
          <w:bCs/>
          <w:sz w:val="22"/>
          <w:szCs w:val="22"/>
        </w:rPr>
        <w:t>)</w:t>
      </w:r>
      <w:r>
        <w:rPr>
          <w:sz w:val="22"/>
          <w:szCs w:val="22"/>
        </w:rPr>
        <w:t xml:space="preserve">. </w:t>
      </w:r>
    </w:p>
    <w:p w:rsidR="007C3844" w:rsidRDefault="00583B99">
      <w:pPr>
        <w:pStyle w:val="af0"/>
        <w:numPr>
          <w:ilvl w:val="0"/>
          <w:numId w:val="1"/>
        </w:numPr>
        <w:ind w:left="0" w:firstLine="0"/>
        <w:jc w:val="left"/>
        <w:rPr>
          <w:sz w:val="22"/>
          <w:szCs w:val="22"/>
        </w:rPr>
      </w:pPr>
      <w:r>
        <w:rPr>
          <w:sz w:val="22"/>
          <w:szCs w:val="22"/>
        </w:rPr>
        <w:t>Этаж —_</w:t>
      </w:r>
      <w:r>
        <w:rPr>
          <w:color w:val="000000"/>
          <w:sz w:val="22"/>
          <w:szCs w:val="22"/>
        </w:rPr>
        <w:t>.</w:t>
      </w:r>
    </w:p>
    <w:p w:rsidR="007C3844" w:rsidRDefault="00583B99">
      <w:pPr>
        <w:pStyle w:val="af0"/>
        <w:numPr>
          <w:ilvl w:val="0"/>
          <w:numId w:val="1"/>
        </w:numPr>
        <w:ind w:left="0" w:firstLine="0"/>
        <w:jc w:val="left"/>
        <w:rPr>
          <w:sz w:val="22"/>
          <w:szCs w:val="22"/>
        </w:rPr>
      </w:pPr>
      <w:r>
        <w:rPr>
          <w:sz w:val="22"/>
          <w:szCs w:val="22"/>
        </w:rPr>
        <w:t xml:space="preserve">Общая площадь без понижающего коэффициента — </w:t>
      </w:r>
      <w:proofErr w:type="gramStart"/>
      <w:r>
        <w:rPr>
          <w:sz w:val="22"/>
          <w:szCs w:val="22"/>
        </w:rPr>
        <w:t>_</w:t>
      </w:r>
      <w:r>
        <w:rPr>
          <w:color w:val="000000"/>
          <w:sz w:val="22"/>
          <w:szCs w:val="22"/>
          <w:lang w:eastAsia="zh-CN"/>
        </w:rPr>
        <w:t>,_</w:t>
      </w:r>
      <w:proofErr w:type="gramEnd"/>
      <w:r>
        <w:rPr>
          <w:color w:val="000000"/>
          <w:sz w:val="22"/>
          <w:szCs w:val="22"/>
          <w:lang w:eastAsia="zh-CN"/>
        </w:rPr>
        <w:t xml:space="preserve"> </w:t>
      </w:r>
      <w:r>
        <w:rPr>
          <w:sz w:val="22"/>
          <w:szCs w:val="22"/>
        </w:rPr>
        <w:t>кв.м.</w:t>
      </w:r>
    </w:p>
    <w:p w:rsidR="007C3844" w:rsidRDefault="00583B99">
      <w:pPr>
        <w:pStyle w:val="af0"/>
        <w:numPr>
          <w:ilvl w:val="0"/>
          <w:numId w:val="1"/>
        </w:numPr>
        <w:ind w:left="0" w:firstLine="0"/>
        <w:jc w:val="left"/>
        <w:rPr>
          <w:sz w:val="22"/>
          <w:szCs w:val="22"/>
        </w:rPr>
      </w:pPr>
      <w:r>
        <w:rPr>
          <w:sz w:val="22"/>
          <w:szCs w:val="22"/>
        </w:rPr>
        <w:t>Общая площадь с коэффициентом —</w:t>
      </w:r>
      <w:proofErr w:type="gramStart"/>
      <w:r>
        <w:rPr>
          <w:sz w:val="22"/>
          <w:szCs w:val="22"/>
        </w:rPr>
        <w:t>_</w:t>
      </w:r>
      <w:r>
        <w:rPr>
          <w:color w:val="000000"/>
          <w:sz w:val="22"/>
          <w:szCs w:val="22"/>
        </w:rPr>
        <w:t>,_</w:t>
      </w:r>
      <w:proofErr w:type="gramEnd"/>
      <w:r>
        <w:rPr>
          <w:sz w:val="22"/>
          <w:szCs w:val="22"/>
        </w:rPr>
        <w:t xml:space="preserve"> кв.м.</w:t>
      </w:r>
    </w:p>
    <w:p w:rsidR="007C3844" w:rsidRDefault="00583B99">
      <w:pPr>
        <w:pStyle w:val="af0"/>
        <w:numPr>
          <w:ilvl w:val="0"/>
          <w:numId w:val="1"/>
        </w:numPr>
        <w:ind w:left="0" w:firstLine="0"/>
        <w:jc w:val="left"/>
        <w:rPr>
          <w:sz w:val="22"/>
          <w:szCs w:val="22"/>
        </w:rPr>
      </w:pPr>
      <w:r>
        <w:rPr>
          <w:sz w:val="22"/>
          <w:szCs w:val="22"/>
        </w:rPr>
        <w:t>Общая площадь без холодных помещений — _</w:t>
      </w:r>
      <w:r>
        <w:rPr>
          <w:color w:val="000000"/>
          <w:sz w:val="22"/>
          <w:szCs w:val="22"/>
          <w:lang w:eastAsia="zh-CN"/>
        </w:rPr>
        <w:t xml:space="preserve">,00 </w:t>
      </w:r>
      <w:r>
        <w:rPr>
          <w:sz w:val="22"/>
          <w:szCs w:val="22"/>
        </w:rPr>
        <w:t>кв.м.</w:t>
      </w:r>
    </w:p>
    <w:p w:rsidR="007C3844" w:rsidRDefault="00583B99">
      <w:pPr>
        <w:pStyle w:val="af0"/>
        <w:numPr>
          <w:ilvl w:val="0"/>
          <w:numId w:val="1"/>
        </w:numPr>
        <w:ind w:left="0" w:firstLine="0"/>
        <w:jc w:val="left"/>
        <w:rPr>
          <w:sz w:val="22"/>
          <w:szCs w:val="22"/>
        </w:rPr>
      </w:pPr>
      <w:r>
        <w:rPr>
          <w:sz w:val="22"/>
          <w:szCs w:val="22"/>
        </w:rPr>
        <w:t xml:space="preserve">Количество комнат — </w:t>
      </w:r>
      <w:r>
        <w:rPr>
          <w:color w:val="000000"/>
          <w:sz w:val="22"/>
          <w:szCs w:val="22"/>
        </w:rPr>
        <w:t>_</w:t>
      </w:r>
      <w:r>
        <w:rPr>
          <w:sz w:val="22"/>
          <w:szCs w:val="22"/>
        </w:rPr>
        <w:t>.</w:t>
      </w:r>
    </w:p>
    <w:p w:rsidR="007C3844" w:rsidRDefault="00583B99">
      <w:pPr>
        <w:pStyle w:val="af0"/>
        <w:numPr>
          <w:ilvl w:val="0"/>
          <w:numId w:val="1"/>
        </w:numPr>
        <w:ind w:left="0" w:firstLine="0"/>
        <w:jc w:val="left"/>
        <w:rPr>
          <w:sz w:val="22"/>
          <w:szCs w:val="22"/>
        </w:rPr>
      </w:pPr>
      <w:r>
        <w:rPr>
          <w:sz w:val="22"/>
          <w:szCs w:val="22"/>
        </w:rPr>
        <w:t>Площадь комнаты —</w:t>
      </w:r>
      <w:proofErr w:type="gramStart"/>
      <w:r>
        <w:rPr>
          <w:sz w:val="22"/>
          <w:szCs w:val="22"/>
        </w:rPr>
        <w:t>_,_</w:t>
      </w:r>
      <w:proofErr w:type="gramEnd"/>
      <w:r>
        <w:rPr>
          <w:sz w:val="22"/>
          <w:szCs w:val="22"/>
        </w:rPr>
        <w:t xml:space="preserve"> кв.м.</w:t>
      </w:r>
    </w:p>
    <w:p w:rsidR="007C3844" w:rsidRDefault="00583B99">
      <w:pPr>
        <w:pStyle w:val="af0"/>
        <w:numPr>
          <w:ilvl w:val="0"/>
          <w:numId w:val="1"/>
        </w:numPr>
        <w:ind w:left="0" w:firstLine="0"/>
        <w:jc w:val="left"/>
        <w:rPr>
          <w:sz w:val="22"/>
          <w:szCs w:val="22"/>
        </w:rPr>
      </w:pPr>
      <w:r>
        <w:rPr>
          <w:sz w:val="22"/>
          <w:szCs w:val="22"/>
        </w:rPr>
        <w:t>Площадь кухни —</w:t>
      </w:r>
      <w:r>
        <w:rPr>
          <w:sz w:val="22"/>
          <w:szCs w:val="22"/>
          <w:lang w:eastAsia="zh-CN"/>
        </w:rPr>
        <w:t xml:space="preserve"> </w:t>
      </w:r>
      <w:proofErr w:type="gramStart"/>
      <w:r>
        <w:rPr>
          <w:sz w:val="22"/>
          <w:szCs w:val="22"/>
          <w:lang w:eastAsia="zh-CN"/>
        </w:rPr>
        <w:t>_,_</w:t>
      </w:r>
      <w:proofErr w:type="gramEnd"/>
      <w:r>
        <w:rPr>
          <w:sz w:val="22"/>
          <w:szCs w:val="22"/>
        </w:rPr>
        <w:t xml:space="preserve"> кв.м.</w:t>
      </w:r>
    </w:p>
    <w:p w:rsidR="007C3844" w:rsidRDefault="00583B99">
      <w:pPr>
        <w:pStyle w:val="af0"/>
        <w:numPr>
          <w:ilvl w:val="0"/>
          <w:numId w:val="1"/>
        </w:numPr>
        <w:ind w:left="0" w:firstLine="0"/>
        <w:jc w:val="left"/>
        <w:rPr>
          <w:sz w:val="22"/>
          <w:szCs w:val="22"/>
        </w:rPr>
      </w:pPr>
      <w:r>
        <w:rPr>
          <w:sz w:val="22"/>
          <w:szCs w:val="22"/>
        </w:rPr>
        <w:t>Площадь коридора —</w:t>
      </w:r>
      <w:proofErr w:type="gramStart"/>
      <w:r>
        <w:rPr>
          <w:sz w:val="22"/>
          <w:szCs w:val="22"/>
        </w:rPr>
        <w:t>_</w:t>
      </w:r>
      <w:r>
        <w:rPr>
          <w:sz w:val="22"/>
          <w:szCs w:val="22"/>
          <w:lang w:eastAsia="zh-CN"/>
        </w:rPr>
        <w:t>,_</w:t>
      </w:r>
      <w:proofErr w:type="gramEnd"/>
      <w:r>
        <w:rPr>
          <w:sz w:val="22"/>
          <w:szCs w:val="22"/>
        </w:rPr>
        <w:t xml:space="preserve"> кв.м.</w:t>
      </w:r>
    </w:p>
    <w:p w:rsidR="007C3844" w:rsidRDefault="00583B99">
      <w:pPr>
        <w:pStyle w:val="af0"/>
        <w:numPr>
          <w:ilvl w:val="0"/>
          <w:numId w:val="1"/>
        </w:numPr>
        <w:ind w:left="0" w:firstLine="0"/>
        <w:jc w:val="left"/>
        <w:rPr>
          <w:sz w:val="22"/>
          <w:szCs w:val="22"/>
        </w:rPr>
      </w:pPr>
      <w:r>
        <w:rPr>
          <w:sz w:val="22"/>
          <w:szCs w:val="22"/>
        </w:rPr>
        <w:t xml:space="preserve">Площадь санузла </w:t>
      </w:r>
      <w:proofErr w:type="gramStart"/>
      <w:r>
        <w:rPr>
          <w:sz w:val="22"/>
          <w:szCs w:val="22"/>
        </w:rPr>
        <w:t>—  _</w:t>
      </w:r>
      <w:proofErr w:type="gramEnd"/>
      <w:r>
        <w:rPr>
          <w:sz w:val="22"/>
          <w:szCs w:val="22"/>
        </w:rPr>
        <w:t>,_ кв.м.</w:t>
      </w:r>
    </w:p>
    <w:p w:rsidR="007C3844" w:rsidRDefault="00583B99">
      <w:pPr>
        <w:pStyle w:val="af0"/>
        <w:numPr>
          <w:ilvl w:val="0"/>
          <w:numId w:val="1"/>
        </w:numPr>
        <w:ind w:left="0" w:firstLine="0"/>
        <w:jc w:val="left"/>
        <w:rPr>
          <w:sz w:val="22"/>
          <w:szCs w:val="22"/>
        </w:rPr>
      </w:pPr>
      <w:r>
        <w:rPr>
          <w:sz w:val="22"/>
          <w:szCs w:val="22"/>
        </w:rPr>
        <w:t>Балкон (лоджия) — 0,47 кв.м. (</w:t>
      </w:r>
      <w:proofErr w:type="spellStart"/>
      <w:r>
        <w:rPr>
          <w:sz w:val="22"/>
          <w:szCs w:val="22"/>
        </w:rPr>
        <w:t>коэфф</w:t>
      </w:r>
      <w:proofErr w:type="spellEnd"/>
      <w:r>
        <w:rPr>
          <w:sz w:val="22"/>
          <w:szCs w:val="22"/>
        </w:rPr>
        <w:t>. 0,3), 1,37 кв.м. (</w:t>
      </w:r>
      <w:proofErr w:type="spellStart"/>
      <w:r>
        <w:rPr>
          <w:sz w:val="22"/>
          <w:szCs w:val="22"/>
        </w:rPr>
        <w:t>коэфф</w:t>
      </w:r>
      <w:proofErr w:type="spellEnd"/>
      <w:r>
        <w:rPr>
          <w:sz w:val="22"/>
          <w:szCs w:val="22"/>
        </w:rPr>
        <w:t>. 0,5)</w:t>
      </w:r>
    </w:p>
    <w:p w:rsidR="007C3844" w:rsidRDefault="00583B99">
      <w:pPr>
        <w:pStyle w:val="af0"/>
        <w:numPr>
          <w:ilvl w:val="0"/>
          <w:numId w:val="1"/>
        </w:numPr>
        <w:ind w:left="0" w:firstLine="0"/>
        <w:jc w:val="left"/>
        <w:rPr>
          <w:color w:val="000000"/>
        </w:rPr>
      </w:pPr>
      <w:r>
        <w:rPr>
          <w:color w:val="000000"/>
          <w:sz w:val="22"/>
          <w:szCs w:val="22"/>
        </w:rPr>
        <w:t>Внутренняя отделка квартиры:</w:t>
      </w:r>
    </w:p>
    <w:p w:rsidR="007C3844" w:rsidRDefault="00583B99">
      <w:pPr>
        <w:pStyle w:val="af0"/>
        <w:numPr>
          <w:ilvl w:val="0"/>
          <w:numId w:val="1"/>
        </w:numPr>
        <w:ind w:left="0" w:firstLine="0"/>
        <w:jc w:val="left"/>
        <w:rPr>
          <w:color w:val="000000"/>
        </w:rPr>
      </w:pPr>
      <w:r>
        <w:rPr>
          <w:color w:val="000000"/>
          <w:sz w:val="22"/>
          <w:szCs w:val="22"/>
        </w:rPr>
        <w:t xml:space="preserve">окна </w:t>
      </w:r>
      <w:proofErr w:type="gramStart"/>
      <w:r>
        <w:rPr>
          <w:color w:val="000000"/>
          <w:sz w:val="22"/>
          <w:szCs w:val="22"/>
        </w:rPr>
        <w:t>-  индивидуальные</w:t>
      </w:r>
      <w:proofErr w:type="gramEnd"/>
      <w:r>
        <w:rPr>
          <w:color w:val="000000"/>
          <w:sz w:val="22"/>
          <w:szCs w:val="22"/>
        </w:rPr>
        <w:t xml:space="preserve"> из ПВХ-профиля, белого цвета, с регулируемыми оконными створками в переплетах. Остекление- однокамерные стеклопакеты.; </w:t>
      </w:r>
    </w:p>
    <w:p w:rsidR="007C3844" w:rsidRDefault="00583B99">
      <w:pPr>
        <w:pStyle w:val="af0"/>
        <w:numPr>
          <w:ilvl w:val="0"/>
          <w:numId w:val="1"/>
        </w:numPr>
        <w:ind w:left="0" w:firstLine="0"/>
        <w:jc w:val="left"/>
        <w:rPr>
          <w:color w:val="000000"/>
        </w:rPr>
      </w:pPr>
      <w:r>
        <w:rPr>
          <w:color w:val="000000"/>
          <w:sz w:val="22"/>
          <w:szCs w:val="22"/>
        </w:rPr>
        <w:t>стены - оштукатурены;</w:t>
      </w:r>
    </w:p>
    <w:p w:rsidR="007C3844" w:rsidRDefault="00583B99">
      <w:pPr>
        <w:pStyle w:val="af0"/>
        <w:numPr>
          <w:ilvl w:val="0"/>
          <w:numId w:val="1"/>
        </w:numPr>
        <w:ind w:left="0" w:firstLine="0"/>
        <w:jc w:val="left"/>
        <w:rPr>
          <w:color w:val="000000"/>
        </w:rPr>
      </w:pPr>
      <w:r>
        <w:rPr>
          <w:color w:val="000000"/>
          <w:sz w:val="22"/>
          <w:szCs w:val="22"/>
        </w:rPr>
        <w:t>потолки – заделка швов между плит перекрытия;</w:t>
      </w:r>
    </w:p>
    <w:p w:rsidR="007C3844" w:rsidRDefault="00583B99">
      <w:pPr>
        <w:pStyle w:val="af0"/>
        <w:numPr>
          <w:ilvl w:val="0"/>
          <w:numId w:val="1"/>
        </w:numPr>
        <w:ind w:left="0" w:firstLine="0"/>
        <w:jc w:val="left"/>
        <w:rPr>
          <w:color w:val="000000"/>
        </w:rPr>
      </w:pPr>
      <w:r>
        <w:rPr>
          <w:color w:val="000000"/>
          <w:sz w:val="22"/>
          <w:szCs w:val="22"/>
        </w:rPr>
        <w:t xml:space="preserve">полы – цементно-песчаная смесь; </w:t>
      </w:r>
    </w:p>
    <w:p w:rsidR="007C3844" w:rsidRDefault="00583B99">
      <w:pPr>
        <w:pStyle w:val="af0"/>
        <w:numPr>
          <w:ilvl w:val="0"/>
          <w:numId w:val="1"/>
        </w:numPr>
        <w:ind w:left="0" w:firstLine="0"/>
        <w:jc w:val="left"/>
        <w:rPr>
          <w:color w:val="000000"/>
        </w:rPr>
      </w:pPr>
      <w:r>
        <w:rPr>
          <w:color w:val="000000"/>
          <w:sz w:val="22"/>
          <w:szCs w:val="22"/>
        </w:rPr>
        <w:t>входная дверь – металлическая;</w:t>
      </w:r>
    </w:p>
    <w:p w:rsidR="007C3844" w:rsidRDefault="00583B99">
      <w:pPr>
        <w:pStyle w:val="af0"/>
        <w:numPr>
          <w:ilvl w:val="0"/>
          <w:numId w:val="1"/>
        </w:numPr>
        <w:ind w:left="0" w:firstLine="0"/>
        <w:jc w:val="left"/>
        <w:rPr>
          <w:color w:val="000000"/>
        </w:rPr>
      </w:pPr>
      <w:r>
        <w:rPr>
          <w:color w:val="000000"/>
          <w:sz w:val="22"/>
          <w:szCs w:val="22"/>
        </w:rPr>
        <w:t>разводка электропроводки, розетка 1 шт. для двухконтурного котла, выключатели 2 шт. (коридор, санузел);</w:t>
      </w:r>
    </w:p>
    <w:p w:rsidR="007C3844" w:rsidRDefault="00583B99">
      <w:pPr>
        <w:pStyle w:val="af0"/>
        <w:numPr>
          <w:ilvl w:val="0"/>
          <w:numId w:val="1"/>
        </w:numPr>
        <w:ind w:left="0" w:firstLine="0"/>
        <w:jc w:val="left"/>
        <w:rPr>
          <w:color w:val="000000"/>
        </w:rPr>
      </w:pPr>
      <w:r>
        <w:rPr>
          <w:color w:val="000000"/>
          <w:sz w:val="22"/>
          <w:szCs w:val="22"/>
        </w:rPr>
        <w:t xml:space="preserve">монтаж автономной отопительной системы из труб ППР; </w:t>
      </w:r>
    </w:p>
    <w:p w:rsidR="007C3844" w:rsidRDefault="00583B99">
      <w:pPr>
        <w:pStyle w:val="af0"/>
        <w:numPr>
          <w:ilvl w:val="0"/>
          <w:numId w:val="1"/>
        </w:numPr>
        <w:ind w:left="0" w:firstLine="0"/>
        <w:jc w:val="left"/>
        <w:rPr>
          <w:color w:val="000000"/>
        </w:rPr>
      </w:pPr>
      <w:r>
        <w:rPr>
          <w:color w:val="000000"/>
          <w:sz w:val="22"/>
          <w:szCs w:val="22"/>
        </w:rPr>
        <w:t xml:space="preserve">разводка водопровода и канализации без установки сантехнических    приборов без </w:t>
      </w:r>
      <w:proofErr w:type="spellStart"/>
      <w:r>
        <w:rPr>
          <w:color w:val="000000"/>
          <w:sz w:val="22"/>
          <w:szCs w:val="22"/>
        </w:rPr>
        <w:t>штробления</w:t>
      </w:r>
      <w:proofErr w:type="spellEnd"/>
      <w:r>
        <w:rPr>
          <w:color w:val="000000"/>
          <w:sz w:val="22"/>
          <w:szCs w:val="22"/>
        </w:rPr>
        <w:t>, открытым способом по стенам жилого дома, а также скрытно, в конструкции пола;</w:t>
      </w:r>
    </w:p>
    <w:p w:rsidR="007C3844" w:rsidRDefault="00583B99">
      <w:pPr>
        <w:pStyle w:val="af0"/>
        <w:numPr>
          <w:ilvl w:val="0"/>
          <w:numId w:val="1"/>
        </w:numPr>
        <w:ind w:left="0" w:firstLine="0"/>
        <w:jc w:val="left"/>
        <w:rPr>
          <w:color w:val="000000"/>
        </w:rPr>
      </w:pPr>
      <w:r>
        <w:rPr>
          <w:color w:val="000000"/>
          <w:sz w:val="22"/>
          <w:szCs w:val="22"/>
        </w:rPr>
        <w:t>горячее водоснабжение квартир предусматривается от двухконтурного газового котла, расположенного в кухне;</w:t>
      </w:r>
    </w:p>
    <w:p w:rsidR="007C3844" w:rsidRDefault="00583B99">
      <w:pPr>
        <w:pStyle w:val="af0"/>
        <w:numPr>
          <w:ilvl w:val="0"/>
          <w:numId w:val="1"/>
        </w:numPr>
        <w:ind w:left="0" w:firstLine="0"/>
        <w:jc w:val="left"/>
        <w:rPr>
          <w:color w:val="000000"/>
        </w:rPr>
      </w:pPr>
      <w:r>
        <w:rPr>
          <w:color w:val="000000"/>
          <w:sz w:val="22"/>
          <w:szCs w:val="22"/>
        </w:rPr>
        <w:t>источником теплоснабжения квартир служат двухконтурные газовые котлы, с установкой в кухнях;</w:t>
      </w:r>
    </w:p>
    <w:p w:rsidR="007C3844" w:rsidRDefault="00583B99">
      <w:pPr>
        <w:pStyle w:val="af0"/>
        <w:numPr>
          <w:ilvl w:val="0"/>
          <w:numId w:val="1"/>
        </w:numPr>
        <w:ind w:left="0" w:firstLine="0"/>
        <w:jc w:val="left"/>
        <w:rPr>
          <w:color w:val="000000"/>
        </w:rPr>
      </w:pPr>
      <w:r>
        <w:rPr>
          <w:color w:val="000000"/>
          <w:sz w:val="22"/>
          <w:szCs w:val="22"/>
        </w:rPr>
        <w:lastRenderedPageBreak/>
        <w:t>система отопления жилого дома принята поквартирная двухтрубная горизонтальная тупиковая. В качестве отопительных приборов приняты стальные настенные радиаторы. Для ванных комнат отопительный прибор — полотенцесушитель.</w:t>
      </w:r>
    </w:p>
    <w:p w:rsidR="007C3844" w:rsidRDefault="00583B99">
      <w:pPr>
        <w:pStyle w:val="af0"/>
        <w:numPr>
          <w:ilvl w:val="0"/>
          <w:numId w:val="1"/>
        </w:numPr>
        <w:ind w:left="0" w:firstLine="0"/>
        <w:jc w:val="left"/>
        <w:rPr>
          <w:color w:val="000000"/>
        </w:rPr>
      </w:pPr>
      <w:r>
        <w:rPr>
          <w:color w:val="000000"/>
          <w:sz w:val="22"/>
          <w:szCs w:val="22"/>
        </w:rPr>
        <w:t>ввод телефонного кабеля;</w:t>
      </w:r>
    </w:p>
    <w:p w:rsidR="007C3844" w:rsidRDefault="00583B99">
      <w:pPr>
        <w:pStyle w:val="af0"/>
        <w:numPr>
          <w:ilvl w:val="0"/>
          <w:numId w:val="1"/>
        </w:numPr>
        <w:ind w:left="0" w:firstLine="0"/>
        <w:jc w:val="left"/>
        <w:rPr>
          <w:color w:val="000000"/>
        </w:rPr>
      </w:pPr>
      <w:r>
        <w:rPr>
          <w:color w:val="000000"/>
          <w:sz w:val="22"/>
          <w:szCs w:val="22"/>
        </w:rPr>
        <w:t>ввод коллективной антенны, интернета;</w:t>
      </w:r>
    </w:p>
    <w:p w:rsidR="007C3844" w:rsidRDefault="00583B99">
      <w:pPr>
        <w:pStyle w:val="ConsPlusNormal"/>
        <w:widowControl/>
        <w:numPr>
          <w:ilvl w:val="0"/>
          <w:numId w:val="1"/>
        </w:numPr>
        <w:tabs>
          <w:tab w:val="clear" w:pos="720"/>
          <w:tab w:val="left" w:pos="567"/>
          <w:tab w:val="left" w:pos="993"/>
          <w:tab w:val="left" w:pos="1560"/>
        </w:tabs>
        <w:ind w:left="0" w:firstLine="0"/>
        <w:jc w:val="both"/>
        <w:rPr>
          <w:color w:val="000000"/>
        </w:rPr>
      </w:pPr>
      <w:r>
        <w:rPr>
          <w:rFonts w:ascii="Times New Roman" w:hAnsi="Times New Roman" w:cs="Times New Roman"/>
          <w:color w:val="000000"/>
          <w:sz w:val="22"/>
          <w:szCs w:val="22"/>
        </w:rPr>
        <w:t xml:space="preserve">  установка индивидуальных приборов учета счетчиков газа, воды и электроэнергии.</w:t>
      </w:r>
    </w:p>
    <w:p w:rsidR="007C3844" w:rsidRDefault="00583B99">
      <w:pPr>
        <w:pStyle w:val="ConsPlusNormal"/>
        <w:widowControl/>
        <w:tabs>
          <w:tab w:val="left" w:pos="567"/>
          <w:tab w:val="left" w:pos="993"/>
          <w:tab w:val="left" w:pos="1560"/>
        </w:tabs>
        <w:ind w:firstLine="0"/>
        <w:jc w:val="both"/>
        <w:rPr>
          <w:color w:val="000000"/>
        </w:rPr>
      </w:pPr>
      <w:r>
        <w:rPr>
          <w:rFonts w:ascii="Times New Roman" w:hAnsi="Times New Roman" w:cs="Times New Roman"/>
          <w:color w:val="000000"/>
          <w:sz w:val="22"/>
          <w:szCs w:val="22"/>
        </w:rPr>
        <w:t>3.4. 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1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rsidR="007C3844" w:rsidRDefault="00583B99">
      <w:pPr>
        <w:pStyle w:val="ConsPlusNormal"/>
        <w:tabs>
          <w:tab w:val="left" w:pos="709"/>
          <w:tab w:val="left" w:pos="993"/>
        </w:tabs>
        <w:ind w:firstLine="0"/>
        <w:jc w:val="both"/>
        <w:rPr>
          <w:color w:val="000000"/>
        </w:rPr>
      </w:pPr>
      <w:r>
        <w:rPr>
          <w:rFonts w:ascii="Times New Roman" w:hAnsi="Times New Roman" w:cs="Times New Roman"/>
          <w:color w:val="000000"/>
          <w:sz w:val="22"/>
          <w:szCs w:val="22"/>
        </w:rPr>
        <w:t>3.5.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bookmarkStart w:id="3" w:name="_Hlk523408552"/>
      <w:bookmarkEnd w:id="3"/>
    </w:p>
    <w:p w:rsidR="007C3844" w:rsidRDefault="007C3844">
      <w:pPr>
        <w:pStyle w:val="ConsPlusNormal"/>
        <w:tabs>
          <w:tab w:val="left" w:pos="567"/>
          <w:tab w:val="left" w:pos="993"/>
        </w:tabs>
        <w:ind w:firstLine="567"/>
        <w:jc w:val="both"/>
        <w:rPr>
          <w:rFonts w:ascii="Times New Roman" w:hAnsi="Times New Roman" w:cs="Times New Roman"/>
          <w:color w:val="000000"/>
          <w:sz w:val="22"/>
          <w:szCs w:val="22"/>
        </w:rPr>
      </w:pPr>
    </w:p>
    <w:p w:rsidR="007C3844" w:rsidRDefault="00583B99">
      <w:pPr>
        <w:pStyle w:val="ConsPlusNormal"/>
        <w:widowControl/>
        <w:tabs>
          <w:tab w:val="left" w:pos="0"/>
        </w:tabs>
        <w:ind w:left="360" w:firstLine="0"/>
        <w:jc w:val="center"/>
        <w:rPr>
          <w:color w:val="000000"/>
        </w:rPr>
      </w:pPr>
      <w:r>
        <w:rPr>
          <w:rFonts w:ascii="Times New Roman" w:hAnsi="Times New Roman" w:cs="Times New Roman"/>
          <w:b/>
          <w:bCs/>
          <w:color w:val="000000"/>
          <w:spacing w:val="20"/>
          <w:sz w:val="22"/>
          <w:szCs w:val="22"/>
        </w:rPr>
        <w:t>4.ЦЕНА ДОГОВОРА. СРОКИ И ПОРЯДОК ОПЛАТЫ</w:t>
      </w:r>
    </w:p>
    <w:p w:rsidR="007C3844" w:rsidRDefault="00583B99">
      <w:pPr>
        <w:tabs>
          <w:tab w:val="left" w:pos="993"/>
          <w:tab w:val="left" w:pos="1260"/>
        </w:tabs>
        <w:jc w:val="both"/>
        <w:rPr>
          <w:color w:val="000000"/>
        </w:rPr>
      </w:pPr>
      <w:r>
        <w:rPr>
          <w:color w:val="000000"/>
          <w:sz w:val="22"/>
          <w:szCs w:val="22"/>
        </w:rPr>
        <w:t>4.</w:t>
      </w:r>
      <w:proofErr w:type="gramStart"/>
      <w:r>
        <w:rPr>
          <w:color w:val="000000"/>
          <w:sz w:val="22"/>
          <w:szCs w:val="22"/>
        </w:rPr>
        <w:t>1.Размер</w:t>
      </w:r>
      <w:proofErr w:type="gramEnd"/>
      <w:r>
        <w:rPr>
          <w:color w:val="000000"/>
          <w:sz w:val="22"/>
          <w:szCs w:val="22"/>
        </w:rPr>
        <w:t xml:space="preserve">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Pr>
          <w:b/>
          <w:bCs/>
          <w:color w:val="000000"/>
          <w:sz w:val="22"/>
          <w:szCs w:val="22"/>
        </w:rPr>
        <w:t>0,00 ( тысяч)</w:t>
      </w:r>
      <w:r>
        <w:rPr>
          <w:color w:val="000000"/>
          <w:sz w:val="22"/>
          <w:szCs w:val="22"/>
        </w:rPr>
        <w:t xml:space="preserve">  рублей РФ 00 копеек из расчета </w:t>
      </w:r>
      <w:r>
        <w:rPr>
          <w:color w:val="000000"/>
          <w:sz w:val="22"/>
          <w:szCs w:val="22"/>
          <w:lang w:eastAsia="zh-CN"/>
        </w:rPr>
        <w:t>0</w:t>
      </w:r>
      <w:r>
        <w:rPr>
          <w:color w:val="000000"/>
          <w:sz w:val="22"/>
          <w:szCs w:val="22"/>
        </w:rPr>
        <w:t>,00 (тысячи) рублей 00 копеек за 1 (один) квадратный метр проектной площади (общей приведенной площади). При расчете цены настоящего Договора учтена проектная общая приведенная площадь, т.е. проектная площадь Объекта долевого строительства, включающая в себя проектную общую площадь и приведенную площадь холодных помещений. Под площадью объекта по тексту Договора сторонами принимается общая приведенная площадь.</w:t>
      </w:r>
    </w:p>
    <w:p w:rsidR="007C3844" w:rsidRDefault="00583B99">
      <w:pPr>
        <w:pStyle w:val="af0"/>
        <w:rPr>
          <w:color w:val="000000"/>
        </w:rPr>
      </w:pPr>
      <w:r>
        <w:rPr>
          <w:color w:val="000000"/>
          <w:sz w:val="22"/>
          <w:szCs w:val="22"/>
        </w:rPr>
        <w:t xml:space="preserve">4.2. Окончательная Цена Договора устанавливается с учетом </w:t>
      </w:r>
      <w:proofErr w:type="spellStart"/>
      <w:r>
        <w:rPr>
          <w:color w:val="000000"/>
          <w:sz w:val="22"/>
          <w:szCs w:val="22"/>
        </w:rPr>
        <w:t>п.п</w:t>
      </w:r>
      <w:proofErr w:type="spellEnd"/>
      <w:r>
        <w:rPr>
          <w:color w:val="000000"/>
          <w:sz w:val="22"/>
          <w:szCs w:val="22"/>
        </w:rPr>
        <w:t>. 4.3., 4.4, 4.5,4.6.,4.7. Договора.</w:t>
      </w:r>
    </w:p>
    <w:p w:rsidR="007C3844" w:rsidRDefault="00583B99">
      <w:pPr>
        <w:pStyle w:val="af0"/>
        <w:tabs>
          <w:tab w:val="left" w:pos="993"/>
        </w:tabs>
        <w:rPr>
          <w:color w:val="000000"/>
        </w:rPr>
      </w:pPr>
      <w:r>
        <w:rPr>
          <w:color w:val="000000"/>
          <w:sz w:val="22"/>
          <w:szCs w:val="22"/>
        </w:rPr>
        <w:t xml:space="preserve">4.3. Стороны договорились, что стоимость одного квадратного метра составляет </w:t>
      </w:r>
      <w:r>
        <w:rPr>
          <w:color w:val="000000"/>
          <w:sz w:val="22"/>
          <w:szCs w:val="22"/>
          <w:lang w:eastAsia="zh-CN"/>
        </w:rPr>
        <w:t>0</w:t>
      </w:r>
      <w:r>
        <w:rPr>
          <w:color w:val="000000"/>
          <w:sz w:val="22"/>
          <w:szCs w:val="22"/>
        </w:rPr>
        <w:t>,00 (тысячи) рублей 00 копеек. Стоимость одного квадратного метра, определенная в настоящем пункте, является фиксированной и изменению не подлежит.</w:t>
      </w:r>
      <w:bookmarkStart w:id="4" w:name="_Hlk486002316"/>
      <w:bookmarkEnd w:id="4"/>
    </w:p>
    <w:p w:rsidR="007C3844" w:rsidRDefault="00583B99">
      <w:pPr>
        <w:pStyle w:val="af0"/>
        <w:tabs>
          <w:tab w:val="left" w:pos="993"/>
        </w:tabs>
        <w:rPr>
          <w:color w:val="000000"/>
        </w:rPr>
      </w:pPr>
      <w:r>
        <w:rPr>
          <w:color w:val="000000"/>
          <w:sz w:val="22"/>
          <w:szCs w:val="22"/>
        </w:rPr>
        <w:t>4.4.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 4.1 Договора. При уточнении цены Договора Стороны подписывают Акты сверки взаиморасчетов, составленные по формам Приложения №2 (в случае наступления условий согласно п.4.5 Договора) или Приложения №3 (в случае наступления условий согласно п.4.6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п.5.6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7C3844" w:rsidRDefault="00583B99">
      <w:pPr>
        <w:pStyle w:val="14"/>
        <w:tabs>
          <w:tab w:val="left" w:pos="540"/>
          <w:tab w:val="left" w:pos="720"/>
          <w:tab w:val="left" w:pos="3960"/>
        </w:tabs>
        <w:ind w:left="0" w:right="0"/>
        <w:jc w:val="both"/>
        <w:rPr>
          <w:color w:val="000000"/>
        </w:rPr>
      </w:pPr>
      <w:r>
        <w:rPr>
          <w:color w:val="000000"/>
          <w:sz w:val="22"/>
          <w:szCs w:val="22"/>
        </w:rPr>
        <w:t>4.5.В случае, если фактическая площадь</w:t>
      </w:r>
      <w:r>
        <w:rPr>
          <w:color w:val="000000"/>
          <w:spacing w:val="1"/>
          <w:sz w:val="22"/>
          <w:szCs w:val="22"/>
        </w:rPr>
        <w:t>, включающая в себя в том числе приведенную площадь холодных помещений (балконов и (или) лоджий),</w:t>
      </w:r>
      <w:r>
        <w:rPr>
          <w:color w:val="000000"/>
          <w:sz w:val="22"/>
          <w:szCs w:val="22"/>
        </w:rPr>
        <w:t xml:space="preserve"> Объекта долевого строительства будет больше проектной площади с холодными помещениями Объекта долевого строительства, указанной в п. 3.3.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п.4.3. настоящего Договора, умноженной на фактическую площадь с холодными помещениями Объекта долевого строительства.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№3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rsidR="007C3844" w:rsidRDefault="00583B99">
      <w:pPr>
        <w:pStyle w:val="14"/>
        <w:tabs>
          <w:tab w:val="left" w:pos="540"/>
          <w:tab w:val="left" w:pos="720"/>
          <w:tab w:val="left" w:pos="3960"/>
        </w:tabs>
        <w:ind w:left="0" w:right="0"/>
        <w:jc w:val="both"/>
        <w:rPr>
          <w:color w:val="000000"/>
        </w:rPr>
      </w:pPr>
      <w:r>
        <w:rPr>
          <w:color w:val="000000"/>
          <w:sz w:val="22"/>
          <w:szCs w:val="22"/>
        </w:rPr>
        <w:t>4.6. В случае, если фактическая площадь</w:t>
      </w:r>
      <w:r>
        <w:rPr>
          <w:color w:val="000000"/>
          <w:spacing w:val="1"/>
          <w:sz w:val="22"/>
          <w:szCs w:val="22"/>
        </w:rPr>
        <w:t xml:space="preserve">, включающая в себя в том числе приведенную площадь холодных помещений (балконов и (или) лоджий), </w:t>
      </w:r>
      <w:r>
        <w:rPr>
          <w:color w:val="000000"/>
          <w:sz w:val="22"/>
          <w:szCs w:val="22"/>
        </w:rPr>
        <w:t xml:space="preserve">Объекта долевого строительства будет меньше проектной площади с холодными помещениями Объекта долевого строительства, указанной в п. 3.3. настоящего Договора, Цена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п.4.3. настоящего Договора, умноженной на фактическую площадь с холодными помещениями Объекта долевого строительства.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w:t>
      </w:r>
      <w:r>
        <w:rPr>
          <w:color w:val="000000"/>
          <w:sz w:val="22"/>
          <w:szCs w:val="22"/>
        </w:rPr>
        <w:lastRenderedPageBreak/>
        <w:t xml:space="preserve">банковским реквизитам в течение 10 (Десяти) рабочих дней с даты подписания Акта сверки взаиморасчетов, составленного по форме Приложения №2 к настоящему Договору. </w:t>
      </w:r>
    </w:p>
    <w:p w:rsidR="007C3844" w:rsidRDefault="00583B99">
      <w:pPr>
        <w:pStyle w:val="14"/>
        <w:tabs>
          <w:tab w:val="left" w:pos="540"/>
          <w:tab w:val="left" w:pos="720"/>
          <w:tab w:val="left" w:pos="3960"/>
        </w:tabs>
        <w:ind w:left="0" w:right="0"/>
        <w:jc w:val="both"/>
        <w:rPr>
          <w:color w:val="000000"/>
        </w:rPr>
      </w:pPr>
      <w:r>
        <w:rPr>
          <w:color w:val="000000"/>
          <w:sz w:val="22"/>
          <w:szCs w:val="22"/>
        </w:rPr>
        <w:t>4.7. В случае, если фактическая площадь</w:t>
      </w:r>
      <w:r>
        <w:rPr>
          <w:color w:val="000000"/>
          <w:spacing w:val="1"/>
          <w:sz w:val="22"/>
          <w:szCs w:val="22"/>
        </w:rPr>
        <w:t>, включающая в себя в том числе приведенную площадь холодных помещений (балконов и (или) лоджий),</w:t>
      </w:r>
      <w:r>
        <w:rPr>
          <w:color w:val="000000"/>
          <w:sz w:val="22"/>
          <w:szCs w:val="22"/>
        </w:rPr>
        <w:t xml:space="preserve"> Объекта долевого строительства будет равна проектной площади с холодными помещениями Объекта долевого строительства, указанной в п.3.3. настоящего Договора, Цена Договора изменению не подлежит.</w:t>
      </w:r>
    </w:p>
    <w:p w:rsidR="007C3844" w:rsidRDefault="00583B99">
      <w:pPr>
        <w:pStyle w:val="14"/>
        <w:tabs>
          <w:tab w:val="left" w:pos="540"/>
          <w:tab w:val="left" w:pos="720"/>
          <w:tab w:val="left" w:pos="3960"/>
        </w:tabs>
        <w:ind w:left="0" w:right="0"/>
        <w:jc w:val="both"/>
        <w:rPr>
          <w:color w:val="000000"/>
        </w:rPr>
      </w:pPr>
      <w:r>
        <w:rPr>
          <w:color w:val="000000"/>
          <w:sz w:val="22"/>
          <w:szCs w:val="22"/>
        </w:rPr>
        <w:t>4.8. Цена настоящего Договора – размер денежных средств, подлежащих уплате Участником.</w:t>
      </w:r>
    </w:p>
    <w:p w:rsidR="007C3844" w:rsidRDefault="00583B99">
      <w:pPr>
        <w:jc w:val="both"/>
        <w:rPr>
          <w:color w:val="000000"/>
        </w:rPr>
      </w:pPr>
      <w:r>
        <w:rPr>
          <w:color w:val="000000"/>
          <w:sz w:val="22"/>
          <w:szCs w:val="22"/>
        </w:rPr>
        <w:t xml:space="preserve">4.9. Участник обязуется оплатить Цену Договора, которая на момент заключения настоящего Договора составляет </w:t>
      </w:r>
      <w:r>
        <w:rPr>
          <w:b/>
          <w:bCs/>
          <w:color w:val="000000"/>
          <w:sz w:val="22"/>
          <w:szCs w:val="22"/>
        </w:rPr>
        <w:t>0,00 ()</w:t>
      </w:r>
      <w:r>
        <w:rPr>
          <w:b/>
          <w:color w:val="000000"/>
          <w:sz w:val="22"/>
          <w:szCs w:val="22"/>
        </w:rPr>
        <w:t xml:space="preserve"> </w:t>
      </w:r>
      <w:r>
        <w:rPr>
          <w:color w:val="000000"/>
          <w:sz w:val="22"/>
          <w:szCs w:val="22"/>
        </w:rPr>
        <w:t>рублей РФ 00 копеек из расчёта стоимости одного квадратного метра, указанной в пункте 4.1. Договора.</w:t>
      </w:r>
      <w:r>
        <w:rPr>
          <w:b/>
          <w:color w:val="000000"/>
          <w:sz w:val="22"/>
          <w:szCs w:val="22"/>
        </w:rPr>
        <w:t xml:space="preserve"> </w:t>
      </w:r>
      <w:r>
        <w:rPr>
          <w:color w:val="000000"/>
          <w:sz w:val="22"/>
          <w:szCs w:val="22"/>
        </w:rPr>
        <w:t xml:space="preserve">Цена Договора подлежит изменению в случаях, предусмотренных п.4.3., 4.4, 4.5, 4.6., 4.7. настоящего Договора. </w:t>
      </w:r>
    </w:p>
    <w:p w:rsidR="007C3844" w:rsidRDefault="00583B99">
      <w:pPr>
        <w:jc w:val="both"/>
        <w:rPr>
          <w:color w:val="000000"/>
        </w:rPr>
      </w:pPr>
      <w:r>
        <w:rPr>
          <w:color w:val="000000"/>
          <w:sz w:val="22"/>
          <w:szCs w:val="22"/>
        </w:rPr>
        <w:t>4.10. 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rsidR="007C3844" w:rsidRDefault="00583B99">
      <w:pPr>
        <w:numPr>
          <w:ilvl w:val="0"/>
          <w:numId w:val="5"/>
        </w:numPr>
        <w:jc w:val="both"/>
        <w:rPr>
          <w:color w:val="000000"/>
        </w:rPr>
      </w:pPr>
      <w:r>
        <w:rPr>
          <w:b/>
          <w:bCs/>
          <w:color w:val="000000"/>
          <w:sz w:val="22"/>
          <w:szCs w:val="22"/>
        </w:rPr>
        <w:t>Взнос в размере 0,</w:t>
      </w:r>
      <w:proofErr w:type="gramStart"/>
      <w:r>
        <w:rPr>
          <w:b/>
          <w:bCs/>
          <w:color w:val="000000"/>
          <w:sz w:val="22"/>
          <w:szCs w:val="22"/>
        </w:rPr>
        <w:t xml:space="preserve">00 </w:t>
      </w:r>
      <w:r>
        <w:rPr>
          <w:b/>
          <w:bCs/>
          <w:color w:val="000000"/>
          <w:spacing w:val="-1"/>
          <w:sz w:val="22"/>
          <w:szCs w:val="22"/>
        </w:rPr>
        <w:t>)</w:t>
      </w:r>
      <w:proofErr w:type="gramEnd"/>
      <w:r>
        <w:rPr>
          <w:b/>
          <w:bCs/>
          <w:color w:val="000000"/>
          <w:sz w:val="22"/>
          <w:szCs w:val="22"/>
        </w:rPr>
        <w:t xml:space="preserve"> </w:t>
      </w:r>
      <w:r>
        <w:rPr>
          <w:color w:val="000000"/>
          <w:sz w:val="22"/>
          <w:szCs w:val="22"/>
        </w:rPr>
        <w:t xml:space="preserve">рублей РФ 00 копеек Участник долевого строительства оплачивает за счет собственных денежных средств; </w:t>
      </w:r>
    </w:p>
    <w:p w:rsidR="007C3844" w:rsidRDefault="00583B99">
      <w:pPr>
        <w:numPr>
          <w:ilvl w:val="0"/>
          <w:numId w:val="5"/>
        </w:numPr>
        <w:shd w:val="clear" w:color="auto" w:fill="FFFFFF"/>
        <w:tabs>
          <w:tab w:val="clear" w:pos="720"/>
          <w:tab w:val="left" w:pos="425"/>
        </w:tabs>
        <w:spacing w:line="223" w:lineRule="exact"/>
        <w:jc w:val="both"/>
        <w:rPr>
          <w:color w:val="000000"/>
        </w:rPr>
      </w:pPr>
      <w:r>
        <w:rPr>
          <w:b/>
          <w:bCs/>
          <w:color w:val="000000"/>
          <w:sz w:val="22"/>
          <w:szCs w:val="22"/>
        </w:rPr>
        <w:t>Взнос в размере ,00 (</w:t>
      </w:r>
      <w:r>
        <w:rPr>
          <w:b/>
          <w:bCs/>
          <w:color w:val="000000"/>
          <w:spacing w:val="-1"/>
          <w:sz w:val="22"/>
          <w:szCs w:val="22"/>
        </w:rPr>
        <w:t>)</w:t>
      </w:r>
      <w:r>
        <w:rPr>
          <w:color w:val="000000"/>
          <w:sz w:val="22"/>
          <w:szCs w:val="22"/>
        </w:rPr>
        <w:t xml:space="preserve"> рублей РФ 00 копеек Участник долевого строительства оплачивает за счет кредитных средств, предоставляемых Банком по Кредитному договору </w:t>
      </w:r>
      <w:r>
        <w:rPr>
          <w:b/>
          <w:bCs/>
          <w:color w:val="000000"/>
          <w:sz w:val="22"/>
          <w:szCs w:val="22"/>
        </w:rPr>
        <w:t>№ «» от ..г.,</w:t>
      </w:r>
      <w:r>
        <w:rPr>
          <w:color w:val="000000"/>
          <w:sz w:val="22"/>
          <w:szCs w:val="22"/>
        </w:rPr>
        <w:t xml:space="preserve"> заключенному в городе Москва между Участником долевого строительства и Акционерное общество «Банк ДОМ.РФ» (Сокращенное наименование: АО «Банк ДОМ.РФ», ИНН 7725038124/ОГРН 1037739527077, место нахождения (адрес): 125009 г. Москва, ул. Воздвиженка, д. 10). Кредит предоставляется сроком на _ (_) месяцев, считая от даты фактического предоставления кредита.</w:t>
      </w:r>
    </w:p>
    <w:p w:rsidR="007C3844" w:rsidRDefault="00583B99">
      <w:pPr>
        <w:shd w:val="clear" w:color="auto" w:fill="FFFFFF"/>
        <w:tabs>
          <w:tab w:val="left" w:pos="425"/>
        </w:tabs>
        <w:spacing w:line="223" w:lineRule="exact"/>
        <w:jc w:val="both"/>
        <w:rPr>
          <w:color w:val="000000"/>
        </w:rPr>
      </w:pPr>
      <w:r>
        <w:rPr>
          <w:color w:val="000000"/>
          <w:sz w:val="22"/>
          <w:szCs w:val="22"/>
        </w:rPr>
        <w:t>4.10.1.В соответствии со статьей 77 Закона об ипотеке Объект долевого строительства с момента государственной регистрации права собственности Участника долевого строительства на него будет находиться в залоге у Банка как жилое помещение, построенное за счет кредитных средств.</w:t>
      </w:r>
    </w:p>
    <w:p w:rsidR="007C3844" w:rsidRDefault="00583B99">
      <w:pPr>
        <w:shd w:val="clear" w:color="auto" w:fill="FFFFFF"/>
        <w:tabs>
          <w:tab w:val="left" w:pos="425"/>
        </w:tabs>
        <w:spacing w:line="223" w:lineRule="exact"/>
        <w:jc w:val="both"/>
        <w:rPr>
          <w:color w:val="000000"/>
        </w:rPr>
      </w:pPr>
      <w:r>
        <w:rPr>
          <w:color w:val="000000"/>
          <w:sz w:val="22"/>
          <w:szCs w:val="22"/>
        </w:rPr>
        <w:t xml:space="preserve">4.10.2. Для оплаты Цены договора, указанной в 4.1. по соглашению Сторон до момента оплаты настоящего Договора путем зачисления денежных средств на счет </w:t>
      </w:r>
      <w:proofErr w:type="spellStart"/>
      <w:r>
        <w:rPr>
          <w:color w:val="000000"/>
          <w:sz w:val="22"/>
          <w:szCs w:val="22"/>
        </w:rPr>
        <w:t>эскроу</w:t>
      </w:r>
      <w:proofErr w:type="spellEnd"/>
      <w:r>
        <w:rPr>
          <w:color w:val="000000"/>
          <w:sz w:val="22"/>
          <w:szCs w:val="22"/>
        </w:rPr>
        <w:t xml:space="preserve"> </w:t>
      </w:r>
      <w:r>
        <w:rPr>
          <w:bCs/>
          <w:color w:val="000000"/>
          <w:sz w:val="22"/>
          <w:szCs w:val="22"/>
        </w:rPr>
        <w:t>Участник долевого строительства</w:t>
      </w:r>
      <w:r>
        <w:rPr>
          <w:color w:val="000000"/>
          <w:sz w:val="22"/>
          <w:szCs w:val="22"/>
        </w:rPr>
        <w:t xml:space="preserve"> осуществляет резервирование денежных средств в размере </w:t>
      </w:r>
      <w:r>
        <w:rPr>
          <w:b/>
          <w:bCs/>
          <w:color w:val="000000"/>
          <w:sz w:val="22"/>
          <w:szCs w:val="22"/>
        </w:rPr>
        <w:t xml:space="preserve">0,00 () </w:t>
      </w:r>
      <w:r>
        <w:rPr>
          <w:color w:val="000000"/>
          <w:sz w:val="22"/>
          <w:szCs w:val="22"/>
        </w:rPr>
        <w:t>рублей РФ 00 копеек</w:t>
      </w:r>
      <w:r>
        <w:rPr>
          <w:b/>
          <w:bCs/>
          <w:color w:val="000000"/>
          <w:sz w:val="22"/>
          <w:szCs w:val="22"/>
        </w:rPr>
        <w:t xml:space="preserve">  </w:t>
      </w:r>
      <w:r>
        <w:rPr>
          <w:color w:val="000000"/>
          <w:sz w:val="22"/>
          <w:szCs w:val="22"/>
        </w:rPr>
        <w:t xml:space="preserve">с использованием безотзывного покрытого аккредитива, открытого в Банке </w:t>
      </w:r>
      <w:r>
        <w:rPr>
          <w:b/>
          <w:bCs/>
          <w:color w:val="000000"/>
          <w:sz w:val="22"/>
          <w:szCs w:val="22"/>
        </w:rPr>
        <w:t>Акционерное общество «Банк ДОМ.РФ»</w:t>
      </w:r>
      <w:r>
        <w:rPr>
          <w:color w:val="000000"/>
          <w:sz w:val="22"/>
          <w:szCs w:val="22"/>
        </w:rPr>
        <w:t xml:space="preserve"> на следующих условиях:</w:t>
      </w:r>
    </w:p>
    <w:p w:rsidR="007C3844" w:rsidRDefault="00583B99">
      <w:pPr>
        <w:shd w:val="clear" w:color="auto" w:fill="FFFFFF"/>
        <w:tabs>
          <w:tab w:val="left" w:pos="425"/>
        </w:tabs>
        <w:spacing w:line="223" w:lineRule="exact"/>
        <w:jc w:val="both"/>
        <w:rPr>
          <w:color w:val="000000"/>
        </w:rPr>
      </w:pPr>
      <w:r>
        <w:rPr>
          <w:b/>
          <w:color w:val="000000"/>
          <w:sz w:val="22"/>
          <w:szCs w:val="22"/>
        </w:rPr>
        <w:t>Банк - Эмитент и Исполняющий Банк по аккредитиву</w:t>
      </w:r>
      <w:r>
        <w:rPr>
          <w:color w:val="000000"/>
          <w:sz w:val="22"/>
          <w:szCs w:val="22"/>
        </w:rPr>
        <w:t xml:space="preserve"> – АО ''Банк ДОМ.РФ'' к/с 30101810345250000266, ИНН 7725038124, КПП 770401001, БИК 044525266</w:t>
      </w:r>
    </w:p>
    <w:p w:rsidR="007C3844" w:rsidRDefault="00583B99">
      <w:pPr>
        <w:shd w:val="clear" w:color="auto" w:fill="FFFFFF"/>
        <w:tabs>
          <w:tab w:val="left" w:pos="425"/>
        </w:tabs>
        <w:spacing w:line="223" w:lineRule="exact"/>
        <w:jc w:val="both"/>
        <w:rPr>
          <w:color w:val="000000"/>
        </w:rPr>
      </w:pPr>
      <w:r>
        <w:rPr>
          <w:b/>
          <w:color w:val="000000"/>
          <w:sz w:val="22"/>
          <w:szCs w:val="22"/>
        </w:rPr>
        <w:t xml:space="preserve">Срок действия аккредитива: </w:t>
      </w:r>
      <w:r>
        <w:rPr>
          <w:color w:val="000000"/>
          <w:sz w:val="22"/>
          <w:szCs w:val="22"/>
        </w:rPr>
        <w:t>120 (сто двадцать) дней.</w:t>
      </w:r>
    </w:p>
    <w:p w:rsidR="007C3844" w:rsidRDefault="00583B99">
      <w:pPr>
        <w:shd w:val="clear" w:color="auto" w:fill="FFFFFF"/>
        <w:tabs>
          <w:tab w:val="left" w:pos="425"/>
        </w:tabs>
        <w:spacing w:line="223" w:lineRule="exact"/>
        <w:jc w:val="both"/>
        <w:rPr>
          <w:color w:val="000000"/>
        </w:rPr>
      </w:pPr>
      <w:r>
        <w:rPr>
          <w:color w:val="000000"/>
          <w:sz w:val="22"/>
          <w:szCs w:val="22"/>
        </w:rPr>
        <w:t xml:space="preserve">4.10.3. </w:t>
      </w:r>
      <w:r>
        <w:rPr>
          <w:b/>
          <w:color w:val="000000"/>
          <w:sz w:val="22"/>
          <w:szCs w:val="22"/>
        </w:rPr>
        <w:t>Условие оплаты аккредитива</w:t>
      </w:r>
      <w:r>
        <w:rPr>
          <w:color w:val="000000"/>
          <w:sz w:val="22"/>
          <w:szCs w:val="22"/>
        </w:rPr>
        <w:t>: без акцепта, частичные платежи по аккредитиву не разрешены.</w:t>
      </w:r>
    </w:p>
    <w:p w:rsidR="007C3844" w:rsidRDefault="00583B99">
      <w:pPr>
        <w:shd w:val="clear" w:color="auto" w:fill="FFFFFF"/>
        <w:tabs>
          <w:tab w:val="left" w:pos="425"/>
        </w:tabs>
        <w:spacing w:line="223" w:lineRule="exact"/>
        <w:jc w:val="both"/>
        <w:rPr>
          <w:color w:val="000000"/>
        </w:rPr>
      </w:pPr>
      <w:r>
        <w:rPr>
          <w:bCs/>
          <w:color w:val="000000"/>
          <w:sz w:val="22"/>
          <w:szCs w:val="22"/>
        </w:rPr>
        <w:t>Участник долевого строительства</w:t>
      </w:r>
      <w:r>
        <w:rPr>
          <w:color w:val="000000"/>
          <w:sz w:val="22"/>
          <w:szCs w:val="22"/>
        </w:rPr>
        <w:t xml:space="preserve"> обязуется открыть счет </w:t>
      </w:r>
      <w:proofErr w:type="spellStart"/>
      <w:r>
        <w:rPr>
          <w:color w:val="000000"/>
          <w:sz w:val="22"/>
          <w:szCs w:val="22"/>
        </w:rPr>
        <w:t>эскроу</w:t>
      </w:r>
      <w:proofErr w:type="spellEnd"/>
      <w:r>
        <w:rPr>
          <w:color w:val="000000"/>
          <w:sz w:val="22"/>
          <w:szCs w:val="22"/>
        </w:rPr>
        <w:t xml:space="preserve"> в отделении АО «Банк ДОМ.РФ», и оформить заявление об открытии аккредитива, не позднее даты подписания настоящего Договора. </w:t>
      </w:r>
    </w:p>
    <w:p w:rsidR="007C3844" w:rsidRDefault="00583B99">
      <w:pPr>
        <w:shd w:val="clear" w:color="auto" w:fill="FFFFFF"/>
        <w:tabs>
          <w:tab w:val="left" w:pos="425"/>
        </w:tabs>
        <w:spacing w:line="223" w:lineRule="exact"/>
        <w:jc w:val="both"/>
        <w:rPr>
          <w:color w:val="000000"/>
        </w:rPr>
      </w:pPr>
      <w:r>
        <w:rPr>
          <w:color w:val="000000"/>
          <w:sz w:val="22"/>
          <w:szCs w:val="22"/>
        </w:rPr>
        <w:t xml:space="preserve">Для исполнения аккредитива </w:t>
      </w:r>
      <w:r>
        <w:rPr>
          <w:bCs/>
          <w:color w:val="000000"/>
          <w:sz w:val="22"/>
          <w:szCs w:val="22"/>
        </w:rPr>
        <w:t>Участник</w:t>
      </w:r>
      <w:r>
        <w:rPr>
          <w:color w:val="000000"/>
          <w:sz w:val="22"/>
          <w:szCs w:val="22"/>
        </w:rPr>
        <w:t xml:space="preserve"> /Застройщик предоставляют в Исполняющий банк оригинал и/или нотариально удостоверенная копия/скан копии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Кредитора) или оригинала или скан копию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 .</w:t>
      </w:r>
    </w:p>
    <w:p w:rsidR="007C3844" w:rsidRDefault="00583B99">
      <w:pPr>
        <w:shd w:val="clear" w:color="auto" w:fill="FFFFFF"/>
        <w:tabs>
          <w:tab w:val="left" w:pos="425"/>
        </w:tabs>
        <w:spacing w:line="223" w:lineRule="exact"/>
        <w:jc w:val="both"/>
        <w:rPr>
          <w:color w:val="000000"/>
        </w:rPr>
      </w:pPr>
      <w:r>
        <w:rPr>
          <w:color w:val="000000"/>
          <w:sz w:val="22"/>
          <w:szCs w:val="22"/>
        </w:rPr>
        <w:t xml:space="preserve">Банк в течение 5 (Пяти) рабочих дней с даты предоставления документов, указанных в настоящем пункте Договора, денежные средства с аккредитива зачисляются на счет </w:t>
      </w:r>
      <w:proofErr w:type="spellStart"/>
      <w:r>
        <w:rPr>
          <w:color w:val="000000"/>
          <w:sz w:val="22"/>
          <w:szCs w:val="22"/>
        </w:rPr>
        <w:t>эскроу</w:t>
      </w:r>
      <w:proofErr w:type="spellEnd"/>
      <w:r>
        <w:rPr>
          <w:color w:val="000000"/>
          <w:sz w:val="22"/>
          <w:szCs w:val="22"/>
        </w:rPr>
        <w:t xml:space="preserve">, открытый в АО «Банк ДОМ.РФ» на имя </w:t>
      </w:r>
      <w:r>
        <w:rPr>
          <w:bCs/>
          <w:color w:val="000000"/>
          <w:sz w:val="22"/>
          <w:szCs w:val="22"/>
        </w:rPr>
        <w:t>Участника</w:t>
      </w:r>
      <w:r>
        <w:rPr>
          <w:color w:val="000000"/>
          <w:sz w:val="22"/>
          <w:szCs w:val="22"/>
        </w:rPr>
        <w:t xml:space="preserve">, в целях их дальнейшего перечисления Застройщику после выполнения условий, установленных договором счета </w:t>
      </w:r>
      <w:proofErr w:type="spellStart"/>
      <w:r>
        <w:rPr>
          <w:color w:val="000000"/>
          <w:sz w:val="22"/>
          <w:szCs w:val="22"/>
        </w:rPr>
        <w:t>эскроу</w:t>
      </w:r>
      <w:proofErr w:type="spellEnd"/>
      <w:r>
        <w:rPr>
          <w:color w:val="000000"/>
          <w:sz w:val="22"/>
          <w:szCs w:val="22"/>
        </w:rPr>
        <w:t xml:space="preserve">, заключаемым между Застройщиком, </w:t>
      </w:r>
      <w:r>
        <w:rPr>
          <w:bCs/>
          <w:color w:val="000000"/>
          <w:sz w:val="22"/>
          <w:szCs w:val="22"/>
        </w:rPr>
        <w:t>Участником</w:t>
      </w:r>
      <w:r>
        <w:rPr>
          <w:color w:val="000000"/>
          <w:sz w:val="22"/>
          <w:szCs w:val="22"/>
        </w:rPr>
        <w:t xml:space="preserve"> и Кредитором.</w:t>
      </w:r>
    </w:p>
    <w:p w:rsidR="007C3844" w:rsidRDefault="00583B99">
      <w:pPr>
        <w:shd w:val="clear" w:color="auto" w:fill="FFFFFF"/>
        <w:tabs>
          <w:tab w:val="left" w:pos="425"/>
        </w:tabs>
        <w:spacing w:line="223" w:lineRule="exact"/>
        <w:jc w:val="both"/>
        <w:rPr>
          <w:color w:val="000000"/>
        </w:rPr>
      </w:pPr>
      <w:r>
        <w:rPr>
          <w:color w:val="000000"/>
          <w:sz w:val="22"/>
          <w:szCs w:val="22"/>
        </w:rPr>
        <w:t xml:space="preserve">Любой платеж по Договору осуществляется не ранее даты его государственной регистрации. С момента оплаты </w:t>
      </w:r>
      <w:r>
        <w:rPr>
          <w:bCs/>
          <w:color w:val="000000"/>
          <w:sz w:val="22"/>
          <w:szCs w:val="22"/>
        </w:rPr>
        <w:t>Участником</w:t>
      </w:r>
      <w:r>
        <w:rPr>
          <w:color w:val="000000"/>
          <w:sz w:val="22"/>
          <w:szCs w:val="22"/>
        </w:rPr>
        <w:t xml:space="preserve"> цены Договора в полном размере </w:t>
      </w:r>
      <w:r>
        <w:rPr>
          <w:bCs/>
          <w:color w:val="000000"/>
          <w:sz w:val="22"/>
          <w:szCs w:val="22"/>
        </w:rPr>
        <w:t>Участник</w:t>
      </w:r>
      <w:r>
        <w:rPr>
          <w:color w:val="000000"/>
          <w:sz w:val="22"/>
          <w:szCs w:val="22"/>
        </w:rPr>
        <w:t xml:space="preserve"> приобретает право на последующее получение в собственность Объекта долевого строительства.</w:t>
      </w:r>
    </w:p>
    <w:p w:rsidR="007C3844" w:rsidRDefault="00583B99">
      <w:pPr>
        <w:shd w:val="clear" w:color="auto" w:fill="FFFFFF"/>
        <w:tabs>
          <w:tab w:val="left" w:pos="425"/>
        </w:tabs>
        <w:spacing w:line="223" w:lineRule="exact"/>
        <w:jc w:val="both"/>
        <w:rPr>
          <w:color w:val="000000"/>
        </w:rPr>
      </w:pPr>
      <w:r>
        <w:rPr>
          <w:color w:val="000000"/>
          <w:sz w:val="22"/>
          <w:szCs w:val="22"/>
        </w:rPr>
        <w:t xml:space="preserve">Права требования по настоящему Договору (а по завершении строительства – Квартира) находятся в залоге у Банка в силу закона с момента государственной регистрации залога (ипотеки) на права требования и Квартиру в Едином государственном реестре недвижимости. </w:t>
      </w:r>
      <w:r>
        <w:rPr>
          <w:bCs/>
          <w:color w:val="000000"/>
          <w:sz w:val="22"/>
          <w:szCs w:val="22"/>
        </w:rPr>
        <w:t>Участник</w:t>
      </w:r>
      <w:r>
        <w:rPr>
          <w:color w:val="000000"/>
          <w:sz w:val="22"/>
          <w:szCs w:val="22"/>
        </w:rPr>
        <w:t xml:space="preserve"> обязан обратиться в орган, осуществляющий государственную регистрацию недвижимости, с заявлением о государственной регистрации такой ипотеки при регистрации настоящего Договора (в отношении ипотеки прав требования по настоящему Договору) и права собственности на Квартиру (в отношении ипотеки квартиры).</w:t>
      </w:r>
    </w:p>
    <w:p w:rsidR="007C3844" w:rsidRDefault="00583B99">
      <w:pPr>
        <w:shd w:val="clear" w:color="auto" w:fill="FFFFFF"/>
        <w:tabs>
          <w:tab w:val="left" w:pos="425"/>
        </w:tabs>
        <w:spacing w:line="223" w:lineRule="exact"/>
        <w:jc w:val="both"/>
        <w:rPr>
          <w:color w:val="000000"/>
        </w:rPr>
      </w:pPr>
      <w:r>
        <w:rPr>
          <w:color w:val="000000"/>
          <w:sz w:val="22"/>
          <w:szCs w:val="22"/>
        </w:rPr>
        <w:t>В соответствии с Федеральным законом «Об ипотеке (залоге недвижимости)» от 16.07.1998 № 102-ФЗ Права требования считаются находящимися в залоге (ипотеке) у Кредитора в силу закона с момента государственной регистрации настоящего договора, а в последствии и сам Объект долевого участия с момента регистрации права собственности Дольщика/ Участника долевого строительства/ Цессионария на него.</w:t>
      </w:r>
    </w:p>
    <w:p w:rsidR="007C3844" w:rsidRDefault="00583B99">
      <w:pPr>
        <w:shd w:val="clear" w:color="auto" w:fill="FFFFFF"/>
        <w:tabs>
          <w:tab w:val="left" w:pos="425"/>
        </w:tabs>
        <w:spacing w:line="223" w:lineRule="exact"/>
        <w:jc w:val="both"/>
        <w:rPr>
          <w:color w:val="000000"/>
        </w:rPr>
      </w:pPr>
      <w:r>
        <w:rPr>
          <w:color w:val="000000"/>
          <w:sz w:val="22"/>
          <w:szCs w:val="22"/>
        </w:rPr>
        <w:t xml:space="preserve">Настоящим Застройщик дает согласие на передачу прав требования Участнику по настоящему Договору в залог Банку в обеспечение исполнения обязательств </w:t>
      </w:r>
      <w:r>
        <w:rPr>
          <w:bCs/>
          <w:color w:val="000000"/>
          <w:sz w:val="22"/>
          <w:szCs w:val="22"/>
        </w:rPr>
        <w:t>Участника</w:t>
      </w:r>
      <w:r>
        <w:rPr>
          <w:color w:val="000000"/>
          <w:sz w:val="22"/>
          <w:szCs w:val="22"/>
        </w:rPr>
        <w:t>, как (заемщика/солидарных заемщиков), по Кредитному договору.</w:t>
      </w:r>
    </w:p>
    <w:p w:rsidR="007C3844" w:rsidRDefault="00583B99">
      <w:pPr>
        <w:shd w:val="clear" w:color="auto" w:fill="FFFFFF"/>
        <w:tabs>
          <w:tab w:val="left" w:pos="425"/>
        </w:tabs>
        <w:spacing w:line="223" w:lineRule="exact"/>
        <w:jc w:val="both"/>
        <w:rPr>
          <w:sz w:val="22"/>
          <w:szCs w:val="22"/>
        </w:rPr>
      </w:pPr>
      <w:r>
        <w:rPr>
          <w:color w:val="000000"/>
          <w:spacing w:val="-1"/>
          <w:sz w:val="22"/>
          <w:szCs w:val="22"/>
        </w:rPr>
        <w:lastRenderedPageBreak/>
        <w:t xml:space="preserve">4.10.4.  </w:t>
      </w:r>
      <w:r>
        <w:rPr>
          <w:color w:val="000000"/>
          <w:sz w:val="22"/>
          <w:szCs w:val="22"/>
        </w:rPr>
        <w:t xml:space="preserve">Счет получателя средств: </w:t>
      </w:r>
      <w:proofErr w:type="spellStart"/>
      <w:r>
        <w:rPr>
          <w:color w:val="000000"/>
          <w:sz w:val="22"/>
          <w:szCs w:val="22"/>
        </w:rPr>
        <w:t>эскроу</w:t>
      </w:r>
      <w:proofErr w:type="spellEnd"/>
      <w:r>
        <w:rPr>
          <w:color w:val="000000"/>
          <w:sz w:val="22"/>
          <w:szCs w:val="22"/>
        </w:rPr>
        <w:t>-счет, открытый в Акционерное общество «Банк ДОМ.РФ», С</w:t>
      </w:r>
      <w:r>
        <w:rPr>
          <w:sz w:val="22"/>
          <w:szCs w:val="22"/>
        </w:rPr>
        <w:t>окращенное наименование: АО «Банк ДОМ.РФ», ИНН 7725038124/ОГРН 1037739527077, Место нахождения (адрес): 125009 г. Москва, ул. Воздвиженка, д. 10.</w:t>
      </w:r>
    </w:p>
    <w:p w:rsidR="007C3844" w:rsidRDefault="00583B99">
      <w:pPr>
        <w:shd w:val="clear" w:color="auto" w:fill="FFFFFF"/>
        <w:tabs>
          <w:tab w:val="left" w:pos="425"/>
        </w:tabs>
        <w:spacing w:line="223" w:lineRule="exact"/>
        <w:jc w:val="both"/>
        <w:rPr>
          <w:sz w:val="22"/>
          <w:szCs w:val="22"/>
        </w:rPr>
      </w:pPr>
      <w:r>
        <w:rPr>
          <w:bCs/>
          <w:color w:val="000000" w:themeColor="text1"/>
          <w:spacing w:val="3"/>
          <w:sz w:val="22"/>
          <w:szCs w:val="22"/>
        </w:rPr>
        <w:t>4.10.5. Передача денежных средств в счет оплаты стоимости Объекта осуществляется в течение от 1 (одного) рабочего дня до 5 (пяти) рабочих дней с момента получения Акционерным обществом «Банк ДОМ.РФ», информации от органа, осуществляющего государственную регистрацию, о государственной регистрации на Объект, указанный в п. 3.1, 3.2, 3.3. Договора участия в долевом строительстве к Участнику долевого строительства и ипотеки Объекта в силу закона в пользу Банка в органе, осуществляющем государственную регистрацию прав на недвижимое имущество и сделок с ним.</w:t>
      </w:r>
    </w:p>
    <w:p w:rsidR="007C3844" w:rsidRDefault="00583B99">
      <w:pPr>
        <w:shd w:val="clear" w:color="auto" w:fill="FFFFFF"/>
        <w:tabs>
          <w:tab w:val="left" w:pos="425"/>
        </w:tabs>
        <w:jc w:val="both"/>
        <w:rPr>
          <w:sz w:val="22"/>
          <w:szCs w:val="22"/>
        </w:rPr>
      </w:pPr>
      <w:r>
        <w:rPr>
          <w:bCs/>
          <w:color w:val="242629"/>
          <w:spacing w:val="3"/>
          <w:sz w:val="22"/>
          <w:szCs w:val="22"/>
        </w:rPr>
        <w:t xml:space="preserve">4.10.6. </w:t>
      </w:r>
      <w:r>
        <w:rPr>
          <w:bCs/>
          <w:color w:val="000000"/>
          <w:spacing w:val="3"/>
          <w:sz w:val="22"/>
          <w:szCs w:val="22"/>
        </w:rPr>
        <w:t xml:space="preserve">Обязанность Участника долевого строительства по уплате, обусловленной Договором цены (либо соответствующего платежа), считается исполненной с момента поступления денежных средств на открытый в уполномоченном банке счет </w:t>
      </w:r>
      <w:proofErr w:type="spellStart"/>
      <w:r>
        <w:rPr>
          <w:bCs/>
          <w:color w:val="000000"/>
          <w:spacing w:val="3"/>
          <w:sz w:val="22"/>
          <w:szCs w:val="22"/>
        </w:rPr>
        <w:t>эскроу</w:t>
      </w:r>
      <w:proofErr w:type="spellEnd"/>
      <w:r>
        <w:rPr>
          <w:bCs/>
          <w:color w:val="000000"/>
          <w:spacing w:val="3"/>
          <w:sz w:val="22"/>
          <w:szCs w:val="22"/>
        </w:rPr>
        <w:t xml:space="preserve">. Цена настоящего Договора может быть изменена только на основании </w:t>
      </w:r>
      <w:r>
        <w:rPr>
          <w:sz w:val="22"/>
          <w:szCs w:val="22"/>
        </w:rPr>
        <w:t>п. 4.3., 4.4, 4.5, 4.6., 4.7. настоящего Договора</w:t>
      </w:r>
      <w:r>
        <w:rPr>
          <w:bCs/>
          <w:color w:val="000000"/>
          <w:spacing w:val="3"/>
          <w:sz w:val="22"/>
          <w:szCs w:val="22"/>
        </w:rPr>
        <w:t>, либо в иных случаях по взаимному соглашению сторон настоящего Договора.</w:t>
      </w:r>
    </w:p>
    <w:p w:rsidR="007C3844" w:rsidRDefault="00583B99">
      <w:pPr>
        <w:pStyle w:val="af0"/>
        <w:rPr>
          <w:sz w:val="22"/>
          <w:szCs w:val="22"/>
        </w:rPr>
      </w:pPr>
      <w:r>
        <w:rPr>
          <w:sz w:val="22"/>
          <w:szCs w:val="22"/>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7C3844" w:rsidRDefault="00583B99">
      <w:pPr>
        <w:pStyle w:val="af0"/>
        <w:rPr>
          <w:sz w:val="22"/>
          <w:szCs w:val="22"/>
        </w:rPr>
      </w:pPr>
      <w:r>
        <w:rPr>
          <w:sz w:val="22"/>
          <w:szCs w:val="22"/>
        </w:rPr>
        <w:t xml:space="preserve">4.11. Оплата по настоящему Договору производится в порядке, установленном статьей 15.4 Закона о Долевом Участии, при этом: </w:t>
      </w:r>
    </w:p>
    <w:p w:rsidR="007C3844" w:rsidRDefault="00583B99">
      <w:pPr>
        <w:jc w:val="both"/>
        <w:rPr>
          <w:sz w:val="22"/>
          <w:szCs w:val="22"/>
        </w:rPr>
      </w:pPr>
      <w:r>
        <w:rPr>
          <w:sz w:val="22"/>
          <w:szCs w:val="22"/>
        </w:rPr>
        <w:t xml:space="preserve">Депонентом будет являться </w:t>
      </w:r>
      <w:r>
        <w:rPr>
          <w:b/>
          <w:bCs/>
          <w:color w:val="000000"/>
          <w:spacing w:val="-1"/>
          <w:sz w:val="22"/>
          <w:szCs w:val="22"/>
        </w:rPr>
        <w:t>ФИО</w:t>
      </w:r>
      <w:r>
        <w:rPr>
          <w:sz w:val="22"/>
          <w:szCs w:val="22"/>
        </w:rPr>
        <w:t>;</w:t>
      </w:r>
    </w:p>
    <w:p w:rsidR="007C3844" w:rsidRDefault="00583B99">
      <w:pPr>
        <w:jc w:val="both"/>
        <w:rPr>
          <w:sz w:val="22"/>
          <w:szCs w:val="22"/>
        </w:rPr>
      </w:pPr>
      <w:r>
        <w:rPr>
          <w:sz w:val="22"/>
          <w:szCs w:val="22"/>
        </w:rPr>
        <w:t>Уполномоченным банком (</w:t>
      </w:r>
      <w:proofErr w:type="spellStart"/>
      <w:r>
        <w:rPr>
          <w:sz w:val="22"/>
          <w:szCs w:val="22"/>
        </w:rPr>
        <w:t>эскроу</w:t>
      </w:r>
      <w:proofErr w:type="spellEnd"/>
      <w:r>
        <w:rPr>
          <w:sz w:val="22"/>
          <w:szCs w:val="22"/>
        </w:rPr>
        <w:t>-агентом) - АО «Банк ДОМ.РФ»;</w:t>
      </w:r>
    </w:p>
    <w:p w:rsidR="007C3844" w:rsidRDefault="00583B99">
      <w:pPr>
        <w:jc w:val="both"/>
        <w:rPr>
          <w:sz w:val="22"/>
          <w:szCs w:val="22"/>
        </w:rPr>
      </w:pPr>
      <w:r>
        <w:rPr>
          <w:sz w:val="22"/>
          <w:szCs w:val="22"/>
        </w:rPr>
        <w:t>Бенефициаром – Застройщик;</w:t>
      </w:r>
    </w:p>
    <w:p w:rsidR="007C3844" w:rsidRDefault="00583B99">
      <w:pPr>
        <w:jc w:val="both"/>
        <w:rPr>
          <w:sz w:val="22"/>
          <w:szCs w:val="22"/>
        </w:rPr>
      </w:pPr>
      <w:r>
        <w:rPr>
          <w:sz w:val="22"/>
          <w:szCs w:val="22"/>
        </w:rPr>
        <w:t>Депонируемая сумма равна Цене Договора, согласованной Сторонами в пункте 4.9. Договора;</w:t>
      </w:r>
    </w:p>
    <w:p w:rsidR="007C3844" w:rsidRDefault="00583B99">
      <w:pPr>
        <w:jc w:val="both"/>
        <w:rPr>
          <w:sz w:val="22"/>
          <w:szCs w:val="22"/>
        </w:rPr>
      </w:pPr>
      <w:r>
        <w:rPr>
          <w:sz w:val="22"/>
          <w:szCs w:val="22"/>
        </w:rPr>
        <w:t xml:space="preserve">Срок условного депонирования: по </w:t>
      </w:r>
      <w:r w:rsidRPr="00640598">
        <w:rPr>
          <w:sz w:val="22"/>
          <w:szCs w:val="22"/>
        </w:rPr>
        <w:t>30.09.2024г. включительно.</w:t>
      </w:r>
      <w:r>
        <w:rPr>
          <w:sz w:val="22"/>
          <w:szCs w:val="22"/>
        </w:rPr>
        <w:t xml:space="preserve"> </w:t>
      </w:r>
    </w:p>
    <w:p w:rsidR="007C3844" w:rsidRDefault="00583B99">
      <w:pPr>
        <w:jc w:val="both"/>
        <w:rPr>
          <w:sz w:val="22"/>
          <w:szCs w:val="22"/>
        </w:rPr>
      </w:pPr>
      <w:r>
        <w:rPr>
          <w:sz w:val="22"/>
          <w:szCs w:val="22"/>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Pr>
          <w:sz w:val="22"/>
          <w:szCs w:val="22"/>
        </w:rPr>
        <w:t>эскроу</w:t>
      </w:r>
      <w:proofErr w:type="spellEnd"/>
      <w:r>
        <w:rPr>
          <w:sz w:val="22"/>
          <w:szCs w:val="22"/>
        </w:rPr>
        <w:t>.</w:t>
      </w:r>
    </w:p>
    <w:p w:rsidR="007C3844" w:rsidRDefault="00583B99">
      <w:pPr>
        <w:pStyle w:val="af0"/>
        <w:rPr>
          <w:sz w:val="22"/>
          <w:szCs w:val="22"/>
        </w:rPr>
      </w:pPr>
      <w:r>
        <w:rPr>
          <w:sz w:val="22"/>
          <w:szCs w:val="22"/>
        </w:rPr>
        <w:t xml:space="preserve">4.12. Стороны определили, что при осуществлении расчетов по настоящему Договору в платежных документах о перечислении сумм должно быть указано: «Оплата по Дог. №__участия в долевом </w:t>
      </w:r>
      <w:proofErr w:type="spellStart"/>
      <w:r>
        <w:rPr>
          <w:sz w:val="22"/>
          <w:szCs w:val="22"/>
        </w:rPr>
        <w:t>стр-ве</w:t>
      </w:r>
      <w:proofErr w:type="spellEnd"/>
      <w:r>
        <w:rPr>
          <w:sz w:val="22"/>
          <w:szCs w:val="22"/>
        </w:rPr>
        <w:t xml:space="preserve"> от __г. за жилое/нежилое пом. </w:t>
      </w:r>
      <w:proofErr w:type="spellStart"/>
      <w:r>
        <w:rPr>
          <w:sz w:val="22"/>
          <w:szCs w:val="22"/>
        </w:rPr>
        <w:t>усл</w:t>
      </w:r>
      <w:proofErr w:type="spellEnd"/>
      <w:r>
        <w:rPr>
          <w:sz w:val="22"/>
          <w:szCs w:val="22"/>
        </w:rPr>
        <w:t xml:space="preserve">. </w:t>
      </w:r>
      <w:proofErr w:type="gramStart"/>
      <w:r>
        <w:rPr>
          <w:sz w:val="22"/>
          <w:szCs w:val="22"/>
        </w:rPr>
        <w:t>ном.</w:t>
      </w:r>
      <w:r>
        <w:rPr>
          <w:color w:val="000000"/>
          <w:sz w:val="22"/>
          <w:szCs w:val="22"/>
        </w:rPr>
        <w:t>_</w:t>
      </w:r>
      <w:proofErr w:type="gramEnd"/>
      <w:r>
        <w:rPr>
          <w:color w:val="000000"/>
          <w:sz w:val="22"/>
          <w:szCs w:val="22"/>
        </w:rPr>
        <w:t>_</w:t>
      </w:r>
      <w:r>
        <w:rPr>
          <w:sz w:val="22"/>
          <w:szCs w:val="22"/>
        </w:rPr>
        <w:t>».</w:t>
      </w:r>
    </w:p>
    <w:p w:rsidR="007C3844" w:rsidRDefault="00583B99">
      <w:pPr>
        <w:pStyle w:val="af0"/>
        <w:tabs>
          <w:tab w:val="left" w:pos="1134"/>
        </w:tabs>
        <w:rPr>
          <w:sz w:val="22"/>
          <w:szCs w:val="22"/>
        </w:rPr>
      </w:pPr>
      <w:r>
        <w:rPr>
          <w:sz w:val="22"/>
          <w:szCs w:val="22"/>
        </w:rPr>
        <w:t xml:space="preserve">4.13.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7C3844" w:rsidRDefault="00583B99">
      <w:pPr>
        <w:pStyle w:val="af0"/>
        <w:tabs>
          <w:tab w:val="left" w:pos="1134"/>
        </w:tabs>
      </w:pPr>
      <w:r>
        <w:rPr>
          <w:sz w:val="22"/>
          <w:szCs w:val="22"/>
        </w:rPr>
        <w:t xml:space="preserve">4.14.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sz w:val="22"/>
          <w:szCs w:val="22"/>
        </w:rPr>
        <w:t>эскроу</w:t>
      </w:r>
      <w:proofErr w:type="spellEnd"/>
      <w:r>
        <w:rPr>
          <w:sz w:val="22"/>
          <w:szCs w:val="22"/>
        </w:rPr>
        <w:t xml:space="preserve"> Застройщик направляет в Уполномоченный банк на адрес электронной почты: </w:t>
      </w:r>
      <w:hyperlink r:id="rId9">
        <w:r>
          <w:rPr>
            <w:sz w:val="22"/>
            <w:szCs w:val="22"/>
          </w:rPr>
          <w:t>escrow@domrf.ru</w:t>
        </w:r>
      </w:hyperlink>
      <w:r>
        <w:rPr>
          <w:iCs/>
          <w:sz w:val="22"/>
          <w:szCs w:val="22"/>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7C3844" w:rsidRDefault="00583B99">
      <w:pPr>
        <w:pStyle w:val="af0"/>
        <w:tabs>
          <w:tab w:val="left" w:pos="1134"/>
        </w:tabs>
      </w:pPr>
      <w:r>
        <w:rPr>
          <w:sz w:val="22"/>
          <w:szCs w:val="22"/>
        </w:rPr>
        <w:t xml:space="preserve">4.15.В случае отказа уполномоченного банка от заключения договора счета </w:t>
      </w:r>
      <w:proofErr w:type="spellStart"/>
      <w:r>
        <w:rPr>
          <w:sz w:val="22"/>
          <w:szCs w:val="22"/>
        </w:rPr>
        <w:t>эскроу</w:t>
      </w:r>
      <w:proofErr w:type="spellEnd"/>
      <w:r>
        <w:rPr>
          <w:sz w:val="22"/>
          <w:szCs w:val="22"/>
        </w:rPr>
        <w:t xml:space="preserve"> с Участником, расторжения уполномоченным банком договора счета </w:t>
      </w:r>
      <w:proofErr w:type="spellStart"/>
      <w:r>
        <w:rPr>
          <w:sz w:val="22"/>
          <w:szCs w:val="22"/>
        </w:rPr>
        <w:t>эскроу</w:t>
      </w:r>
      <w:proofErr w:type="spellEnd"/>
      <w:r>
        <w:rPr>
          <w:sz w:val="22"/>
          <w:szCs w:val="22"/>
        </w:rPr>
        <w:t xml:space="preserve"> с Участником, по основаниям, указанным в </w:t>
      </w:r>
      <w:hyperlink r:id="rId10">
        <w:r>
          <w:rPr>
            <w:sz w:val="22"/>
            <w:szCs w:val="22"/>
          </w:rPr>
          <w:t>пункте 5.2 ст.7</w:t>
        </w:r>
      </w:hyperlink>
      <w:r>
        <w:rPr>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r>
          <w:rPr>
            <w:sz w:val="22"/>
            <w:szCs w:val="22"/>
          </w:rPr>
          <w:t>частями 3</w:t>
        </w:r>
      </w:hyperlink>
      <w:r>
        <w:rPr>
          <w:sz w:val="22"/>
          <w:szCs w:val="22"/>
        </w:rPr>
        <w:t xml:space="preserve"> и </w:t>
      </w:r>
      <w:hyperlink r:id="rId12">
        <w:r>
          <w:rPr>
            <w:sz w:val="22"/>
            <w:szCs w:val="22"/>
          </w:rPr>
          <w:t>4 статьи 9</w:t>
        </w:r>
      </w:hyperlink>
      <w:r>
        <w:rPr>
          <w:sz w:val="22"/>
          <w:szCs w:val="22"/>
        </w:rPr>
        <w:t xml:space="preserve"> настоящего Федерального закона.</w:t>
      </w:r>
    </w:p>
    <w:p w:rsidR="007C3844" w:rsidRDefault="007C3844">
      <w:pPr>
        <w:pStyle w:val="ConsPlusNormal"/>
        <w:widowControl/>
        <w:ind w:left="360" w:firstLine="0"/>
        <w:jc w:val="center"/>
        <w:rPr>
          <w:rFonts w:ascii="Times New Roman" w:hAnsi="Times New Roman"/>
          <w:sz w:val="22"/>
          <w:szCs w:val="22"/>
        </w:rPr>
      </w:pPr>
    </w:p>
    <w:p w:rsidR="007C3844" w:rsidRDefault="00583B99">
      <w:pPr>
        <w:pStyle w:val="ConsPlusNormal"/>
        <w:widowControl/>
        <w:ind w:left="360" w:firstLine="0"/>
        <w:jc w:val="center"/>
        <w:rPr>
          <w:rFonts w:ascii="Times New Roman" w:hAnsi="Times New Roman"/>
          <w:sz w:val="22"/>
          <w:szCs w:val="22"/>
        </w:rPr>
      </w:pPr>
      <w:r>
        <w:rPr>
          <w:rFonts w:ascii="Times New Roman" w:hAnsi="Times New Roman" w:cs="Times New Roman"/>
          <w:b/>
          <w:bCs/>
          <w:spacing w:val="20"/>
          <w:sz w:val="22"/>
          <w:szCs w:val="22"/>
        </w:rPr>
        <w:t>5.СРОК И ПОРЯДОК ПЕРЕДАЧИ ОБЪЕКТА</w:t>
      </w:r>
    </w:p>
    <w:p w:rsidR="007C3844" w:rsidRDefault="00583B99">
      <w:pPr>
        <w:pStyle w:val="af0"/>
        <w:tabs>
          <w:tab w:val="left" w:pos="567"/>
          <w:tab w:val="left" w:pos="851"/>
          <w:tab w:val="left" w:pos="1560"/>
        </w:tabs>
        <w:rPr>
          <w:sz w:val="22"/>
          <w:szCs w:val="22"/>
        </w:rPr>
      </w:pPr>
      <w:r>
        <w:rPr>
          <w:sz w:val="22"/>
          <w:szCs w:val="22"/>
        </w:rPr>
        <w:t>5.1. Застройщик обязан передать Участнику Объект после получения Разрешения на ввод в эксплуатацию Жилого дома не позднее</w:t>
      </w:r>
      <w:r>
        <w:rPr>
          <w:b/>
          <w:color w:val="000000"/>
          <w:sz w:val="22"/>
          <w:szCs w:val="22"/>
        </w:rPr>
        <w:t xml:space="preserve"> 30.09.2024</w:t>
      </w:r>
      <w:r>
        <w:rPr>
          <w:color w:val="000000"/>
          <w:sz w:val="22"/>
          <w:szCs w:val="22"/>
        </w:rPr>
        <w:t>г. (да</w:t>
      </w:r>
      <w:r>
        <w:rPr>
          <w:sz w:val="22"/>
          <w:szCs w:val="22"/>
        </w:rPr>
        <w:t>лее – «</w:t>
      </w:r>
      <w:r>
        <w:rPr>
          <w:b/>
          <w:sz w:val="22"/>
          <w:szCs w:val="22"/>
        </w:rPr>
        <w:t>Срок Передачи Объекта</w:t>
      </w:r>
      <w:r>
        <w:rPr>
          <w:sz w:val="22"/>
          <w:szCs w:val="22"/>
        </w:rPr>
        <w:t>»).</w:t>
      </w:r>
    </w:p>
    <w:p w:rsidR="007C3844" w:rsidRDefault="00583B99">
      <w:pPr>
        <w:pStyle w:val="af0"/>
        <w:tabs>
          <w:tab w:val="left" w:pos="851"/>
          <w:tab w:val="left" w:pos="1560"/>
        </w:tabs>
        <w:rPr>
          <w:sz w:val="22"/>
          <w:szCs w:val="22"/>
        </w:rPr>
      </w:pPr>
      <w:r>
        <w:rPr>
          <w:sz w:val="22"/>
          <w:szCs w:val="22"/>
        </w:rPr>
        <w:t xml:space="preserve">5.2. 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5" w:name="_Hlk523408664"/>
      <w:r>
        <w:rPr>
          <w:sz w:val="22"/>
          <w:szCs w:val="22"/>
        </w:rPr>
        <w:t>в соответствии с проектной декларацией.</w:t>
      </w:r>
      <w:bookmarkEnd w:id="5"/>
    </w:p>
    <w:p w:rsidR="007C3844" w:rsidRDefault="00583B99">
      <w:pPr>
        <w:pStyle w:val="af0"/>
        <w:tabs>
          <w:tab w:val="left" w:pos="851"/>
          <w:tab w:val="left" w:pos="1560"/>
        </w:tabs>
        <w:rPr>
          <w:sz w:val="22"/>
          <w:szCs w:val="22"/>
        </w:rPr>
      </w:pPr>
      <w:r>
        <w:rPr>
          <w:sz w:val="22"/>
          <w:szCs w:val="22"/>
        </w:rPr>
        <w:t>5.3.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2"/>
          <w:szCs w:val="22"/>
        </w:rPr>
        <w:t>Передаточный Акт</w:t>
      </w:r>
      <w:r>
        <w:rPr>
          <w:sz w:val="22"/>
          <w:szCs w:val="22"/>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7C3844" w:rsidRDefault="00583B99">
      <w:pPr>
        <w:pStyle w:val="af0"/>
        <w:tabs>
          <w:tab w:val="left" w:pos="851"/>
          <w:tab w:val="left" w:pos="1560"/>
        </w:tabs>
        <w:rPr>
          <w:sz w:val="22"/>
          <w:szCs w:val="22"/>
        </w:rPr>
      </w:pPr>
      <w:r>
        <w:rPr>
          <w:sz w:val="22"/>
          <w:szCs w:val="22"/>
        </w:rPr>
        <w:lastRenderedPageBreak/>
        <w:t xml:space="preserve">5.4.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7C3844" w:rsidRDefault="00583B99">
      <w:pPr>
        <w:pStyle w:val="af0"/>
        <w:tabs>
          <w:tab w:val="left" w:pos="360"/>
          <w:tab w:val="left" w:pos="851"/>
        </w:tabs>
        <w:rPr>
          <w:sz w:val="22"/>
          <w:szCs w:val="22"/>
        </w:rPr>
      </w:pPr>
      <w:r>
        <w:rPr>
          <w:sz w:val="22"/>
          <w:szCs w:val="22"/>
        </w:rPr>
        <w:t xml:space="preserve">5.5. 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7C3844" w:rsidRDefault="00583B99">
      <w:pPr>
        <w:pStyle w:val="af0"/>
        <w:tabs>
          <w:tab w:val="left" w:pos="360"/>
          <w:tab w:val="left" w:pos="851"/>
        </w:tabs>
        <w:rPr>
          <w:sz w:val="22"/>
          <w:szCs w:val="22"/>
        </w:rPr>
      </w:pPr>
      <w:r>
        <w:rPr>
          <w:sz w:val="22"/>
          <w:szCs w:val="22"/>
        </w:rPr>
        <w:t>5.6. 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преамбуле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7C3844" w:rsidRDefault="00583B99">
      <w:pPr>
        <w:pStyle w:val="af0"/>
        <w:tabs>
          <w:tab w:val="left" w:pos="851"/>
          <w:tab w:val="left" w:pos="993"/>
          <w:tab w:val="left" w:pos="1560"/>
        </w:tabs>
        <w:rPr>
          <w:sz w:val="22"/>
          <w:szCs w:val="22"/>
        </w:rPr>
      </w:pPr>
      <w:r>
        <w:rPr>
          <w:sz w:val="22"/>
          <w:szCs w:val="22"/>
        </w:rPr>
        <w:t>5.7. 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Pr>
          <w:b/>
          <w:bCs/>
          <w:sz w:val="22"/>
          <w:szCs w:val="22"/>
        </w:rPr>
        <w:t xml:space="preserve"> </w:t>
      </w:r>
      <w:r>
        <w:rPr>
          <w:sz w:val="22"/>
          <w:szCs w:val="22"/>
        </w:rPr>
        <w:t>(п. 5.6. настоящего Договора)</w:t>
      </w:r>
      <w:r>
        <w:rPr>
          <w:b/>
          <w:bCs/>
          <w:sz w:val="22"/>
          <w:szCs w:val="22"/>
        </w:rPr>
        <w:t xml:space="preserve"> </w:t>
      </w:r>
      <w:r>
        <w:rPr>
          <w:bCs/>
          <w:sz w:val="22"/>
          <w:szCs w:val="22"/>
        </w:rPr>
        <w:t xml:space="preserve">осуществить фактический осмотр Объекта и </w:t>
      </w:r>
      <w:r>
        <w:rPr>
          <w:sz w:val="22"/>
          <w:szCs w:val="22"/>
        </w:rPr>
        <w:t>прибыть в офис Застройщика для подписания Передаточного Акта, а также</w:t>
      </w:r>
      <w:r>
        <w:rPr>
          <w:bCs/>
          <w:sz w:val="22"/>
          <w:szCs w:val="22"/>
        </w:rPr>
        <w:t xml:space="preserve"> произвести доплату в счет цены Договора в соответствии с условиями настоящего Договора</w:t>
      </w:r>
      <w:r>
        <w:rPr>
          <w:sz w:val="22"/>
          <w:szCs w:val="22"/>
        </w:rPr>
        <w:t xml:space="preserve">. </w:t>
      </w:r>
    </w:p>
    <w:p w:rsidR="007C3844" w:rsidRDefault="00583B99">
      <w:pPr>
        <w:pStyle w:val="af0"/>
        <w:tabs>
          <w:tab w:val="left" w:pos="851"/>
          <w:tab w:val="left" w:pos="993"/>
          <w:tab w:val="left" w:pos="1560"/>
        </w:tabs>
        <w:rPr>
          <w:sz w:val="22"/>
          <w:szCs w:val="22"/>
        </w:rPr>
      </w:pPr>
      <w:r>
        <w:rPr>
          <w:sz w:val="22"/>
          <w:szCs w:val="22"/>
        </w:rPr>
        <w:t xml:space="preserve">5.8.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7C3844" w:rsidRDefault="00583B99">
      <w:pPr>
        <w:pStyle w:val="af0"/>
        <w:tabs>
          <w:tab w:val="left" w:pos="851"/>
          <w:tab w:val="left" w:pos="993"/>
          <w:tab w:val="left" w:pos="1560"/>
        </w:tabs>
        <w:rPr>
          <w:sz w:val="22"/>
          <w:szCs w:val="22"/>
        </w:rPr>
      </w:pPr>
      <w:r>
        <w:rPr>
          <w:sz w:val="22"/>
          <w:szCs w:val="22"/>
        </w:rPr>
        <w:t xml:space="preserve">5.9. 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C3844" w:rsidRDefault="00583B99">
      <w:pPr>
        <w:pStyle w:val="af0"/>
        <w:tabs>
          <w:tab w:val="left" w:pos="851"/>
          <w:tab w:val="left" w:pos="993"/>
        </w:tabs>
        <w:rPr>
          <w:sz w:val="22"/>
          <w:szCs w:val="22"/>
        </w:rPr>
      </w:pPr>
      <w:r>
        <w:rPr>
          <w:sz w:val="22"/>
          <w:szCs w:val="22"/>
        </w:rPr>
        <w:t xml:space="preserve">5.10. В случае, если выявленные Участником несоответствия Объекта не относятся к существенным недостаткам (п.5.8.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rsidR="007C3844" w:rsidRDefault="00583B99">
      <w:pPr>
        <w:pStyle w:val="af0"/>
        <w:tabs>
          <w:tab w:val="left" w:pos="851"/>
          <w:tab w:val="left" w:pos="993"/>
        </w:tabs>
        <w:rPr>
          <w:sz w:val="22"/>
          <w:szCs w:val="22"/>
        </w:rPr>
      </w:pPr>
      <w:r>
        <w:rPr>
          <w:sz w:val="22"/>
          <w:szCs w:val="22"/>
        </w:rPr>
        <w:t xml:space="preserve">5.11. 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5.6. настоящего Договора, признается Сторонами как уклонение Участника от принятия Объекта и подписания Передаточного Акта. </w:t>
      </w:r>
    </w:p>
    <w:p w:rsidR="007C3844" w:rsidRDefault="00583B99">
      <w:pPr>
        <w:pStyle w:val="af0"/>
        <w:tabs>
          <w:tab w:val="left" w:pos="851"/>
          <w:tab w:val="left" w:pos="993"/>
        </w:tabs>
        <w:rPr>
          <w:sz w:val="22"/>
          <w:szCs w:val="22"/>
        </w:rPr>
      </w:pPr>
      <w:r>
        <w:rPr>
          <w:sz w:val="22"/>
          <w:szCs w:val="22"/>
        </w:rPr>
        <w:t xml:space="preserve">5.12. При уклонении либо при отказе Участника от принятия Объекта (за исключением случая, указанного в п. 5.8.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7C3844" w:rsidRDefault="00583B99">
      <w:pPr>
        <w:pStyle w:val="af0"/>
        <w:tabs>
          <w:tab w:val="left" w:pos="851"/>
          <w:tab w:val="left" w:pos="993"/>
        </w:tabs>
        <w:rPr>
          <w:sz w:val="22"/>
          <w:szCs w:val="22"/>
        </w:rPr>
      </w:pPr>
      <w:r>
        <w:rPr>
          <w:sz w:val="22"/>
          <w:szCs w:val="22"/>
        </w:rPr>
        <w:t>5.13. В случае возникновения обстоятельств, указанных в п. 5.12.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7C3844" w:rsidRDefault="00583B99">
      <w:pPr>
        <w:pStyle w:val="af0"/>
        <w:tabs>
          <w:tab w:val="left" w:pos="851"/>
          <w:tab w:val="left" w:pos="993"/>
        </w:tabs>
        <w:rPr>
          <w:sz w:val="22"/>
          <w:szCs w:val="22"/>
        </w:rPr>
      </w:pPr>
      <w:r>
        <w:rPr>
          <w:sz w:val="22"/>
          <w:szCs w:val="22"/>
        </w:rPr>
        <w:lastRenderedPageBreak/>
        <w:t xml:space="preserve">5.14.В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Pr>
          <w:sz w:val="22"/>
          <w:szCs w:val="22"/>
        </w:rPr>
        <w:t>эскроу</w:t>
      </w:r>
      <w:proofErr w:type="spellEnd"/>
      <w:r>
        <w:rPr>
          <w:sz w:val="22"/>
          <w:szCs w:val="22"/>
        </w:rPr>
        <w:t xml:space="preserve"> Участнику, Застройщик вправе приостановить исполнение своего обязательства по передаче Объекта Участнику.</w:t>
      </w:r>
    </w:p>
    <w:p w:rsidR="007C3844" w:rsidRDefault="00583B99">
      <w:pPr>
        <w:pStyle w:val="af0"/>
        <w:tabs>
          <w:tab w:val="left" w:pos="851"/>
          <w:tab w:val="left" w:pos="993"/>
        </w:tabs>
        <w:rPr>
          <w:sz w:val="22"/>
          <w:szCs w:val="22"/>
        </w:rPr>
      </w:pPr>
      <w:r>
        <w:rPr>
          <w:sz w:val="22"/>
          <w:szCs w:val="22"/>
        </w:rPr>
        <w:t>5.15.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7C3844" w:rsidRDefault="00583B99">
      <w:pPr>
        <w:pStyle w:val="af0"/>
        <w:tabs>
          <w:tab w:val="left" w:pos="851"/>
          <w:tab w:val="left" w:pos="993"/>
        </w:tabs>
        <w:rPr>
          <w:sz w:val="22"/>
          <w:szCs w:val="22"/>
        </w:rPr>
      </w:pPr>
      <w:r>
        <w:rPr>
          <w:sz w:val="22"/>
          <w:szCs w:val="22"/>
        </w:rPr>
        <w:t>5.16.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7C3844" w:rsidRDefault="007C3844">
      <w:pPr>
        <w:pStyle w:val="af0"/>
        <w:tabs>
          <w:tab w:val="left" w:pos="851"/>
        </w:tabs>
        <w:ind w:left="425"/>
        <w:rPr>
          <w:sz w:val="22"/>
          <w:szCs w:val="22"/>
        </w:rPr>
      </w:pPr>
    </w:p>
    <w:p w:rsidR="007C3844" w:rsidRDefault="00583B99">
      <w:pPr>
        <w:pStyle w:val="ConsPlusNormal"/>
        <w:widowControl/>
        <w:ind w:left="450" w:firstLine="0"/>
        <w:jc w:val="center"/>
        <w:rPr>
          <w:rFonts w:ascii="Times New Roman" w:hAnsi="Times New Roman"/>
          <w:sz w:val="22"/>
          <w:szCs w:val="22"/>
        </w:rPr>
      </w:pPr>
      <w:r>
        <w:rPr>
          <w:rFonts w:ascii="Times New Roman" w:hAnsi="Times New Roman" w:cs="Times New Roman"/>
          <w:b/>
          <w:bCs/>
          <w:spacing w:val="20"/>
          <w:sz w:val="22"/>
          <w:szCs w:val="22"/>
        </w:rPr>
        <w:t>6.ГАРАНТИИ КАЧЕСТВА</w:t>
      </w:r>
    </w:p>
    <w:p w:rsidR="007C3844" w:rsidRDefault="00583B99">
      <w:pPr>
        <w:pStyle w:val="ConsPlusNormal"/>
        <w:widowControl/>
        <w:tabs>
          <w:tab w:val="left" w:pos="851"/>
        </w:tabs>
        <w:ind w:firstLine="0"/>
        <w:jc w:val="both"/>
        <w:rPr>
          <w:rFonts w:ascii="Times New Roman" w:hAnsi="Times New Roman"/>
          <w:sz w:val="22"/>
          <w:szCs w:val="22"/>
        </w:rPr>
      </w:pPr>
      <w:r>
        <w:rPr>
          <w:rFonts w:ascii="Times New Roman" w:hAnsi="Times New Roman" w:cs="Times New Roman"/>
          <w:sz w:val="22"/>
          <w:szCs w:val="22"/>
        </w:rPr>
        <w:t>6.1. 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7C3844" w:rsidRDefault="00583B99">
      <w:pPr>
        <w:pStyle w:val="ConsPlusNormal"/>
        <w:widowControl/>
        <w:tabs>
          <w:tab w:val="left" w:pos="851"/>
        </w:tabs>
        <w:ind w:firstLine="0"/>
        <w:jc w:val="both"/>
        <w:rPr>
          <w:rFonts w:ascii="Times New Roman" w:hAnsi="Times New Roman"/>
          <w:sz w:val="22"/>
          <w:szCs w:val="22"/>
        </w:rPr>
      </w:pPr>
      <w:r>
        <w:rPr>
          <w:rFonts w:ascii="Times New Roman" w:hAnsi="Times New Roman" w:cs="Times New Roman"/>
          <w:sz w:val="22"/>
          <w:szCs w:val="22"/>
        </w:rPr>
        <w:t>6.2.  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7C3844" w:rsidRDefault="00583B99">
      <w:pPr>
        <w:tabs>
          <w:tab w:val="left" w:pos="851"/>
        </w:tabs>
        <w:jc w:val="both"/>
        <w:rPr>
          <w:sz w:val="22"/>
          <w:szCs w:val="22"/>
        </w:rPr>
      </w:pPr>
      <w:r>
        <w:rPr>
          <w:color w:val="000000"/>
          <w:sz w:val="22"/>
          <w:szCs w:val="22"/>
        </w:rPr>
        <w:t>6.3.</w:t>
      </w:r>
      <w:bookmarkStart w:id="6" w:name="_Hlk486002930"/>
      <w:r>
        <w:rPr>
          <w:color w:val="000000"/>
          <w:sz w:val="22"/>
          <w:szCs w:val="22"/>
        </w:rPr>
        <w:t xml:space="preserve"> Гарантийный срок для Объекта составляет пять лет. Указанный гарантийный срок исчисляется </w:t>
      </w:r>
      <w:proofErr w:type="gramStart"/>
      <w:r>
        <w:rPr>
          <w:color w:val="000000"/>
          <w:sz w:val="22"/>
          <w:szCs w:val="22"/>
        </w:rPr>
        <w:t>со  дня</w:t>
      </w:r>
      <w:proofErr w:type="gramEnd"/>
      <w:r>
        <w:rPr>
          <w:color w:val="000000"/>
          <w:sz w:val="22"/>
          <w:szCs w:val="22"/>
        </w:rPr>
        <w:t xml:space="preserve">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bookmarkEnd w:id="6"/>
    </w:p>
    <w:p w:rsidR="007C3844" w:rsidRDefault="00583B99">
      <w:pPr>
        <w:tabs>
          <w:tab w:val="left" w:pos="851"/>
        </w:tabs>
        <w:jc w:val="both"/>
        <w:rPr>
          <w:sz w:val="22"/>
          <w:szCs w:val="22"/>
        </w:rPr>
      </w:pPr>
      <w:r>
        <w:rPr>
          <w:color w:val="000000"/>
          <w:sz w:val="22"/>
          <w:szCs w:val="22"/>
        </w:rPr>
        <w:t>6.4.</w:t>
      </w:r>
      <w:bookmarkStart w:id="7" w:name="_Hlk486002968"/>
      <w:r>
        <w:rPr>
          <w:color w:val="000000"/>
          <w:sz w:val="22"/>
          <w:szCs w:val="22"/>
        </w:rPr>
        <w:t xml:space="preserve"> Гарантийный срок на технологическое и инженерное оборудование, входящее в состав передаваемого участникам долевого строительства Жилого дома, составляет три года. Указанный гарантийный срок исчисляется со дня подписания Участником Акта приема-передачи объекта.</w:t>
      </w:r>
      <w:bookmarkEnd w:id="7"/>
    </w:p>
    <w:p w:rsidR="007C3844" w:rsidRDefault="00583B99">
      <w:pPr>
        <w:pStyle w:val="ConsPlusNormal"/>
        <w:widowControl/>
        <w:tabs>
          <w:tab w:val="left" w:pos="851"/>
        </w:tabs>
        <w:ind w:firstLine="0"/>
        <w:jc w:val="both"/>
        <w:rPr>
          <w:rFonts w:ascii="Times New Roman" w:hAnsi="Times New Roman"/>
          <w:sz w:val="22"/>
          <w:szCs w:val="22"/>
        </w:rPr>
      </w:pPr>
      <w:r>
        <w:rPr>
          <w:rFonts w:ascii="Times New Roman" w:hAnsi="Times New Roman" w:cs="Times New Roman"/>
          <w:sz w:val="22"/>
          <w:szCs w:val="22"/>
        </w:rPr>
        <w:t>6.5. 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w:t>
      </w:r>
    </w:p>
    <w:p w:rsidR="007C3844" w:rsidRDefault="00583B99">
      <w:pPr>
        <w:pStyle w:val="ConsPlusNormal"/>
        <w:widowControl/>
        <w:tabs>
          <w:tab w:val="left" w:pos="851"/>
        </w:tabs>
        <w:ind w:firstLine="0"/>
        <w:jc w:val="both"/>
        <w:rPr>
          <w:rFonts w:ascii="Times New Roman" w:hAnsi="Times New Roman"/>
          <w:sz w:val="22"/>
          <w:szCs w:val="22"/>
        </w:rPr>
      </w:pPr>
      <w:bookmarkStart w:id="8" w:name="Par0"/>
      <w:bookmarkEnd w:id="8"/>
      <w:r>
        <w:rPr>
          <w:rFonts w:ascii="Times New Roman" w:hAnsi="Times New Roman" w:cs="Times New Roman"/>
          <w:sz w:val="22"/>
          <w:szCs w:val="22"/>
        </w:rPr>
        <w:t>6.6.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7C3844" w:rsidRDefault="00583B99">
      <w:pPr>
        <w:pStyle w:val="ConsPlusNormal"/>
        <w:widowControl/>
        <w:tabs>
          <w:tab w:val="left" w:pos="0"/>
        </w:tabs>
        <w:ind w:left="540" w:firstLine="0"/>
        <w:jc w:val="center"/>
        <w:rPr>
          <w:rFonts w:ascii="Times New Roman" w:hAnsi="Times New Roman"/>
          <w:sz w:val="22"/>
          <w:szCs w:val="22"/>
        </w:rPr>
      </w:pPr>
      <w:r>
        <w:rPr>
          <w:rFonts w:ascii="Times New Roman" w:hAnsi="Times New Roman" w:cs="Times New Roman"/>
          <w:b/>
          <w:bCs/>
          <w:spacing w:val="20"/>
          <w:sz w:val="22"/>
          <w:szCs w:val="22"/>
        </w:rPr>
        <w:t>7.ОБЯЗАННОСТИ СТОРОН</w:t>
      </w:r>
    </w:p>
    <w:p w:rsidR="007C3844" w:rsidRDefault="00583B99">
      <w:pPr>
        <w:pStyle w:val="ConsPlusNormal"/>
        <w:widowControl/>
        <w:tabs>
          <w:tab w:val="left" w:pos="567"/>
          <w:tab w:val="left" w:pos="1276"/>
          <w:tab w:val="left" w:pos="1560"/>
        </w:tabs>
        <w:ind w:firstLine="0"/>
        <w:jc w:val="both"/>
        <w:rPr>
          <w:rFonts w:ascii="Times New Roman" w:hAnsi="Times New Roman"/>
          <w:sz w:val="22"/>
          <w:szCs w:val="22"/>
        </w:rPr>
      </w:pPr>
      <w:r>
        <w:rPr>
          <w:rFonts w:ascii="Times New Roman" w:hAnsi="Times New Roman" w:cs="Times New Roman"/>
          <w:sz w:val="22"/>
          <w:szCs w:val="22"/>
        </w:rPr>
        <w:t>7.1. Обязанности Участника:</w:t>
      </w:r>
    </w:p>
    <w:p w:rsidR="007C3844" w:rsidRDefault="00583B99">
      <w:pPr>
        <w:pStyle w:val="ConsPlusNormal"/>
        <w:widowControl/>
        <w:tabs>
          <w:tab w:val="left" w:pos="567"/>
          <w:tab w:val="left" w:pos="1276"/>
        </w:tabs>
        <w:ind w:firstLine="0"/>
        <w:jc w:val="both"/>
        <w:rPr>
          <w:rFonts w:ascii="Times New Roman" w:hAnsi="Times New Roman"/>
          <w:sz w:val="22"/>
          <w:szCs w:val="22"/>
        </w:rPr>
      </w:pPr>
      <w:r>
        <w:rPr>
          <w:rFonts w:ascii="Times New Roman" w:hAnsi="Times New Roman" w:cs="Times New Roman"/>
          <w:sz w:val="22"/>
          <w:szCs w:val="22"/>
        </w:rPr>
        <w:t>7.1.1. 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7C3844" w:rsidRDefault="00583B99">
      <w:pPr>
        <w:jc w:val="both"/>
        <w:rPr>
          <w:sz w:val="22"/>
          <w:szCs w:val="22"/>
        </w:rPr>
      </w:pPr>
      <w:r>
        <w:rPr>
          <w:color w:val="000000"/>
          <w:spacing w:val="-4"/>
          <w:sz w:val="22"/>
          <w:szCs w:val="22"/>
        </w:rPr>
        <w:t xml:space="preserve">7.1.2. Принять от Застройщика Объект долевого строительства по передаточному акту в сроки, предусмотренные ст.5.1. Договора, после получения Застройщиком Разрешения на ввод Объекта в эксплуатацию в соответствии с условиями настоящего Договора. </w:t>
      </w:r>
    </w:p>
    <w:p w:rsidR="007C3844" w:rsidRDefault="00583B99">
      <w:pPr>
        <w:jc w:val="both"/>
        <w:rPr>
          <w:sz w:val="22"/>
          <w:szCs w:val="22"/>
        </w:rPr>
      </w:pPr>
      <w:r>
        <w:rPr>
          <w:color w:val="000000"/>
          <w:spacing w:val="-4"/>
          <w:sz w:val="22"/>
          <w:szCs w:val="22"/>
        </w:rPr>
        <w:t>7.1.3. В срок не более одного месяца со дня передачи ему Застройщиком Объекта долевого строительства предоставить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rsidR="007C3844" w:rsidRDefault="00583B99">
      <w:pPr>
        <w:jc w:val="both"/>
        <w:rPr>
          <w:sz w:val="22"/>
          <w:szCs w:val="22"/>
        </w:rPr>
      </w:pPr>
      <w:r>
        <w:rPr>
          <w:color w:val="000000"/>
          <w:spacing w:val="-4"/>
          <w:sz w:val="22"/>
          <w:szCs w:val="22"/>
        </w:rPr>
        <w:lastRenderedPageBreak/>
        <w:t>7.1.4. Участник долевого строительства за свой счет осуществляет действия, необходимые для регистрации настоящего Договора, дополнительных соглашений к нему, соглашений о переуступке прав требования, права собственности на Объект долевого строительства в Управлении Федеральной службы государственной регистрации, кадастра и картографии по Калининградской области.</w:t>
      </w:r>
    </w:p>
    <w:p w:rsidR="007C3844" w:rsidRDefault="00583B99">
      <w:pPr>
        <w:jc w:val="both"/>
        <w:rPr>
          <w:sz w:val="22"/>
          <w:szCs w:val="22"/>
        </w:rPr>
      </w:pPr>
      <w:r>
        <w:rPr>
          <w:color w:val="000000"/>
          <w:spacing w:val="-4"/>
          <w:sz w:val="22"/>
          <w:szCs w:val="22"/>
        </w:rPr>
        <w:t xml:space="preserve">7.1.5. Возместить расходы Застройщика, связанные с изготовлением технического плана и кадастровым учетом Объекта долевого строительства, а также принять на себя расходы, связанные с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пунктов договора. Участник долевого строительства оплачивает дополнительные расходы по установке домофона в доме. Оплата расходов, связанных с изготовлением технического плана, кадастрового учета, установки домофонов производится единовременным платежом до подписания передаточного акта. </w:t>
      </w:r>
    </w:p>
    <w:p w:rsidR="007C3844" w:rsidRDefault="00583B99">
      <w:pPr>
        <w:jc w:val="both"/>
        <w:rPr>
          <w:sz w:val="22"/>
          <w:szCs w:val="22"/>
        </w:rPr>
      </w:pPr>
      <w:r>
        <w:rPr>
          <w:color w:val="000000"/>
          <w:spacing w:val="-4"/>
          <w:sz w:val="22"/>
          <w:szCs w:val="22"/>
        </w:rPr>
        <w:t>7.1.6. До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остеклению лоджий и балконов, а также не производить работы, которые затрагивают фасад Жилого дома и его элементы, в том числе и в самом Жилом доме.</w:t>
      </w:r>
    </w:p>
    <w:p w:rsidR="007C3844" w:rsidRDefault="00583B99">
      <w:pPr>
        <w:jc w:val="both"/>
        <w:rPr>
          <w:sz w:val="22"/>
          <w:szCs w:val="22"/>
        </w:rPr>
      </w:pPr>
      <w:r>
        <w:rPr>
          <w:color w:val="000000"/>
          <w:spacing w:val="-4"/>
          <w:sz w:val="22"/>
          <w:szCs w:val="22"/>
        </w:rPr>
        <w:t>7.1.7. Письменно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намерениях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отравленными надлежащим образом.</w:t>
      </w:r>
    </w:p>
    <w:p w:rsidR="007C3844" w:rsidRDefault="00583B99">
      <w:pPr>
        <w:jc w:val="both"/>
        <w:rPr>
          <w:sz w:val="22"/>
          <w:szCs w:val="22"/>
        </w:rPr>
      </w:pPr>
      <w:r>
        <w:rPr>
          <w:color w:val="000000"/>
          <w:spacing w:val="-4"/>
          <w:sz w:val="22"/>
          <w:szCs w:val="22"/>
        </w:rPr>
        <w:t>7.1.8.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rsidR="007C3844" w:rsidRDefault="00583B99">
      <w:pPr>
        <w:tabs>
          <w:tab w:val="left" w:pos="567"/>
          <w:tab w:val="left" w:pos="1134"/>
          <w:tab w:val="left" w:pos="1276"/>
        </w:tabs>
        <w:jc w:val="both"/>
        <w:rPr>
          <w:sz w:val="22"/>
          <w:szCs w:val="22"/>
        </w:rPr>
      </w:pPr>
      <w:r>
        <w:rPr>
          <w:sz w:val="22"/>
          <w:szCs w:val="22"/>
        </w:rPr>
        <w:t>7.1.9. 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rsidR="007C3844" w:rsidRDefault="00583B99">
      <w:pPr>
        <w:tabs>
          <w:tab w:val="left" w:pos="567"/>
          <w:tab w:val="left" w:pos="1276"/>
        </w:tabs>
        <w:jc w:val="both"/>
        <w:rPr>
          <w:sz w:val="22"/>
          <w:szCs w:val="22"/>
        </w:rPr>
      </w:pPr>
      <w:r>
        <w:rPr>
          <w:sz w:val="22"/>
          <w:szCs w:val="22"/>
        </w:rPr>
        <w:t>7.1.10. Участник с даты принятия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7C3844" w:rsidRDefault="00583B99">
      <w:pPr>
        <w:tabs>
          <w:tab w:val="left" w:pos="1276"/>
          <w:tab w:val="left" w:pos="1440"/>
        </w:tabs>
        <w:jc w:val="both"/>
        <w:rPr>
          <w:sz w:val="22"/>
          <w:szCs w:val="22"/>
        </w:rPr>
      </w:pPr>
      <w:r>
        <w:rPr>
          <w:sz w:val="22"/>
          <w:szCs w:val="22"/>
        </w:rPr>
        <w:t>7.1.11. 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Pr>
          <w:b/>
          <w:sz w:val="22"/>
          <w:szCs w:val="22"/>
        </w:rPr>
        <w:t>Управляющая Организация</w:t>
      </w:r>
      <w:r>
        <w:rPr>
          <w:sz w:val="22"/>
          <w:szCs w:val="22"/>
        </w:rPr>
        <w:t>»).</w:t>
      </w:r>
    </w:p>
    <w:p w:rsidR="007C3844" w:rsidRDefault="00583B99">
      <w:pPr>
        <w:tabs>
          <w:tab w:val="left" w:pos="567"/>
          <w:tab w:val="left" w:pos="1276"/>
          <w:tab w:val="left" w:pos="1560"/>
        </w:tabs>
        <w:jc w:val="both"/>
        <w:rPr>
          <w:sz w:val="22"/>
          <w:szCs w:val="22"/>
        </w:rPr>
      </w:pPr>
      <w:r>
        <w:rPr>
          <w:sz w:val="22"/>
          <w:szCs w:val="22"/>
        </w:rPr>
        <w:t>7.1.12. 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rsidR="007C3844" w:rsidRDefault="00583B99">
      <w:pPr>
        <w:tabs>
          <w:tab w:val="left" w:pos="567"/>
          <w:tab w:val="left" w:pos="1276"/>
          <w:tab w:val="left" w:pos="1560"/>
        </w:tabs>
        <w:jc w:val="both"/>
        <w:rPr>
          <w:sz w:val="22"/>
          <w:szCs w:val="22"/>
        </w:rPr>
      </w:pPr>
      <w:r>
        <w:rPr>
          <w:sz w:val="22"/>
          <w:szCs w:val="22"/>
        </w:rPr>
        <w:t>7.1.13. 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7C3844" w:rsidRDefault="00583B99">
      <w:pPr>
        <w:pStyle w:val="ConsPlusNormal"/>
        <w:widowControl/>
        <w:tabs>
          <w:tab w:val="left" w:pos="567"/>
          <w:tab w:val="left" w:pos="1276"/>
          <w:tab w:val="left" w:pos="1440"/>
        </w:tabs>
        <w:ind w:firstLine="0"/>
        <w:jc w:val="both"/>
        <w:rPr>
          <w:rFonts w:ascii="Times New Roman" w:hAnsi="Times New Roman"/>
          <w:sz w:val="22"/>
          <w:szCs w:val="22"/>
        </w:rPr>
      </w:pPr>
      <w:r>
        <w:rPr>
          <w:rFonts w:ascii="Times New Roman" w:hAnsi="Times New Roman" w:cs="Times New Roman"/>
          <w:color w:val="000000"/>
          <w:sz w:val="22"/>
          <w:szCs w:val="22"/>
        </w:rPr>
        <w:t xml:space="preserve">7.2. </w:t>
      </w:r>
      <w:r>
        <w:rPr>
          <w:rFonts w:ascii="Times New Roman" w:hAnsi="Times New Roman" w:cs="Times New Roman"/>
          <w:sz w:val="22"/>
          <w:szCs w:val="22"/>
        </w:rPr>
        <w:t>Обязанности Застройщика</w:t>
      </w:r>
      <w:r>
        <w:rPr>
          <w:rFonts w:ascii="Times New Roman" w:hAnsi="Times New Roman" w:cs="Times New Roman"/>
          <w:color w:val="000000"/>
          <w:sz w:val="22"/>
          <w:szCs w:val="22"/>
        </w:rPr>
        <w:t>:</w:t>
      </w:r>
    </w:p>
    <w:p w:rsidR="007C3844" w:rsidRDefault="00583B99">
      <w:pPr>
        <w:pStyle w:val="ConsPlusNormal"/>
        <w:widowControl/>
        <w:tabs>
          <w:tab w:val="left" w:pos="567"/>
          <w:tab w:val="left" w:pos="1134"/>
          <w:tab w:val="left" w:pos="1276"/>
        </w:tabs>
        <w:ind w:firstLine="0"/>
        <w:jc w:val="both"/>
        <w:rPr>
          <w:rFonts w:ascii="Times New Roman" w:hAnsi="Times New Roman"/>
          <w:sz w:val="22"/>
          <w:szCs w:val="22"/>
        </w:rPr>
      </w:pPr>
      <w:r>
        <w:rPr>
          <w:rFonts w:ascii="Times New Roman" w:hAnsi="Times New Roman" w:cs="Times New Roman"/>
          <w:sz w:val="22"/>
          <w:szCs w:val="22"/>
        </w:rPr>
        <w:t>7.2.1. Органи</w:t>
      </w:r>
      <w:r>
        <w:rPr>
          <w:rFonts w:ascii="Times New Roman" w:hAnsi="Times New Roman" w:cs="Times New Roman"/>
          <w:bCs/>
          <w:sz w:val="22"/>
          <w:szCs w:val="22"/>
        </w:rPr>
        <w:t>зовать строительство Жилого дома и входящего в его состав Объекта.</w:t>
      </w:r>
    </w:p>
    <w:p w:rsidR="007C3844" w:rsidRDefault="00583B99">
      <w:pPr>
        <w:pStyle w:val="ConsPlusNormal"/>
        <w:widowControl/>
        <w:tabs>
          <w:tab w:val="left" w:pos="567"/>
          <w:tab w:val="left" w:pos="1134"/>
          <w:tab w:val="left" w:pos="1276"/>
        </w:tabs>
        <w:ind w:firstLine="0"/>
        <w:jc w:val="both"/>
        <w:rPr>
          <w:rFonts w:ascii="Times New Roman" w:hAnsi="Times New Roman"/>
          <w:sz w:val="22"/>
          <w:szCs w:val="22"/>
        </w:rPr>
      </w:pPr>
      <w:r>
        <w:rPr>
          <w:rFonts w:ascii="Times New Roman" w:hAnsi="Times New Roman" w:cs="Times New Roman"/>
          <w:bCs/>
          <w:sz w:val="22"/>
          <w:szCs w:val="22"/>
        </w:rPr>
        <w:t>7.2.3. Сообщать Участнику по его требованию о ходе выполнения работ по строительству Жилого дома и входящего в его состав Объекта.</w:t>
      </w:r>
    </w:p>
    <w:p w:rsidR="007C3844" w:rsidRDefault="00583B99">
      <w:pPr>
        <w:pStyle w:val="ConsPlusNormal"/>
        <w:widowControl/>
        <w:tabs>
          <w:tab w:val="left" w:pos="1134"/>
          <w:tab w:val="left" w:pos="1276"/>
        </w:tabs>
        <w:ind w:firstLine="0"/>
        <w:jc w:val="both"/>
        <w:rPr>
          <w:rFonts w:ascii="Times New Roman" w:hAnsi="Times New Roman"/>
          <w:sz w:val="22"/>
          <w:szCs w:val="22"/>
        </w:rPr>
      </w:pPr>
      <w:r>
        <w:rPr>
          <w:rFonts w:ascii="Times New Roman" w:hAnsi="Times New Roman" w:cs="Times New Roman"/>
          <w:bCs/>
          <w:sz w:val="22"/>
          <w:szCs w:val="22"/>
        </w:rPr>
        <w:t xml:space="preserve">7.2.4. Передать </w:t>
      </w:r>
      <w:r>
        <w:rPr>
          <w:rFonts w:ascii="Times New Roman" w:hAnsi="Times New Roman" w:cs="Times New Roman"/>
          <w:sz w:val="22"/>
          <w:szCs w:val="22"/>
        </w:rPr>
        <w:t xml:space="preserve">Объект </w:t>
      </w:r>
      <w:r>
        <w:rPr>
          <w:rFonts w:ascii="Times New Roman" w:hAnsi="Times New Roman" w:cs="Times New Roman"/>
          <w:bCs/>
          <w:sz w:val="22"/>
          <w:szCs w:val="22"/>
        </w:rPr>
        <w:t>Уча</w:t>
      </w:r>
      <w:r>
        <w:rPr>
          <w:rFonts w:ascii="Times New Roman" w:hAnsi="Times New Roman" w:cs="Times New Roman"/>
          <w:sz w:val="22"/>
          <w:szCs w:val="22"/>
        </w:rPr>
        <w:t>стнику в соответствии с условиями настоящего Договора.</w:t>
      </w:r>
    </w:p>
    <w:p w:rsidR="007C3844" w:rsidRDefault="00583B99">
      <w:pPr>
        <w:pStyle w:val="ConsPlusNormal"/>
        <w:widowControl/>
        <w:tabs>
          <w:tab w:val="left" w:pos="1134"/>
          <w:tab w:val="left" w:pos="1276"/>
        </w:tabs>
        <w:ind w:firstLine="0"/>
        <w:jc w:val="both"/>
        <w:rPr>
          <w:rFonts w:ascii="Times New Roman" w:hAnsi="Times New Roman"/>
          <w:sz w:val="22"/>
          <w:szCs w:val="22"/>
        </w:rPr>
      </w:pPr>
      <w:r>
        <w:rPr>
          <w:rFonts w:ascii="Times New Roman" w:hAnsi="Times New Roman" w:cs="Times New Roman"/>
          <w:sz w:val="22"/>
          <w:szCs w:val="22"/>
        </w:rPr>
        <w:t>7.2.5. 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rsidR="007C3844" w:rsidRDefault="00583B99">
      <w:pPr>
        <w:pStyle w:val="ConsPlusNormal"/>
        <w:widowControl/>
        <w:tabs>
          <w:tab w:val="left" w:pos="567"/>
          <w:tab w:val="left" w:pos="1276"/>
        </w:tabs>
        <w:ind w:firstLine="0"/>
        <w:jc w:val="both"/>
        <w:rPr>
          <w:rFonts w:ascii="Times New Roman" w:hAnsi="Times New Roman"/>
          <w:sz w:val="22"/>
          <w:szCs w:val="22"/>
        </w:rPr>
      </w:pPr>
      <w:r>
        <w:rPr>
          <w:rFonts w:ascii="Times New Roman" w:hAnsi="Times New Roman" w:cs="Times New Roman"/>
          <w:sz w:val="22"/>
          <w:szCs w:val="22"/>
        </w:rPr>
        <w:t>7.2.6. 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640598" w:rsidRDefault="00640598">
      <w:pPr>
        <w:ind w:left="540"/>
        <w:jc w:val="center"/>
        <w:rPr>
          <w:b/>
          <w:sz w:val="22"/>
          <w:szCs w:val="22"/>
        </w:rPr>
      </w:pPr>
    </w:p>
    <w:p w:rsidR="00640598" w:rsidRDefault="00640598">
      <w:pPr>
        <w:ind w:left="540"/>
        <w:jc w:val="center"/>
        <w:rPr>
          <w:b/>
          <w:sz w:val="22"/>
          <w:szCs w:val="22"/>
        </w:rPr>
      </w:pPr>
    </w:p>
    <w:p w:rsidR="00640598" w:rsidRDefault="00640598">
      <w:pPr>
        <w:ind w:left="540"/>
        <w:jc w:val="center"/>
        <w:rPr>
          <w:b/>
          <w:sz w:val="22"/>
          <w:szCs w:val="22"/>
        </w:rPr>
      </w:pPr>
    </w:p>
    <w:p w:rsidR="007C3844" w:rsidRDefault="00640598">
      <w:pPr>
        <w:ind w:left="540"/>
        <w:jc w:val="center"/>
        <w:rPr>
          <w:sz w:val="22"/>
          <w:szCs w:val="22"/>
        </w:rPr>
      </w:pPr>
      <w:r>
        <w:rPr>
          <w:b/>
          <w:sz w:val="22"/>
          <w:szCs w:val="22"/>
        </w:rPr>
        <w:lastRenderedPageBreak/>
        <w:t xml:space="preserve">8.УСТУПКА ПРАВ ТРЕБОВАНИЙ </w:t>
      </w:r>
    </w:p>
    <w:p w:rsidR="007C3844" w:rsidRDefault="00583B99">
      <w:pPr>
        <w:jc w:val="both"/>
        <w:rPr>
          <w:sz w:val="22"/>
          <w:szCs w:val="22"/>
        </w:rPr>
      </w:pPr>
      <w:r>
        <w:rPr>
          <w:sz w:val="22"/>
          <w:szCs w:val="22"/>
        </w:rPr>
        <w:t xml:space="preserve">8.1. Участник долевого строительства </w:t>
      </w:r>
      <w:r>
        <w:rPr>
          <w:color w:val="000000"/>
          <w:spacing w:val="3"/>
          <w:sz w:val="22"/>
          <w:szCs w:val="22"/>
        </w:rPr>
        <w:t xml:space="preserve">имеет право передать свои права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w:t>
      </w:r>
    </w:p>
    <w:p w:rsidR="007C3844" w:rsidRDefault="00583B99">
      <w:pPr>
        <w:jc w:val="both"/>
        <w:rPr>
          <w:sz w:val="22"/>
          <w:szCs w:val="22"/>
        </w:rPr>
      </w:pPr>
      <w:r>
        <w:rPr>
          <w:sz w:val="22"/>
          <w:szCs w:val="22"/>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7C3844" w:rsidRDefault="00583B99">
      <w:pPr>
        <w:jc w:val="both"/>
        <w:rPr>
          <w:sz w:val="22"/>
          <w:szCs w:val="22"/>
        </w:rPr>
      </w:pPr>
      <w:r>
        <w:rPr>
          <w:color w:val="000000"/>
          <w:spacing w:val="3"/>
          <w:sz w:val="22"/>
          <w:szCs w:val="22"/>
        </w:rPr>
        <w:t>8.2. Право переуступки осуществляется только после 100% оплаты по Договору</w:t>
      </w:r>
      <w:r>
        <w:rPr>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 при условии письменного согласия Застройщика.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w:t>
      </w:r>
    </w:p>
    <w:p w:rsidR="007C3844" w:rsidRDefault="00583B99">
      <w:pPr>
        <w:jc w:val="both"/>
        <w:rPr>
          <w:sz w:val="22"/>
          <w:szCs w:val="22"/>
        </w:rPr>
      </w:pPr>
      <w:r>
        <w:rPr>
          <w:sz w:val="22"/>
          <w:szCs w:val="22"/>
        </w:rPr>
        <w:t>8.3.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7C3844" w:rsidRDefault="00583B99">
      <w:pPr>
        <w:jc w:val="both"/>
        <w:rPr>
          <w:sz w:val="22"/>
          <w:szCs w:val="22"/>
        </w:rPr>
      </w:pPr>
      <w:r>
        <w:rPr>
          <w:sz w:val="22"/>
          <w:szCs w:val="22"/>
        </w:rPr>
        <w:t>8.4. 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 возможны только с письменного согласия Застройщика.</w:t>
      </w:r>
    </w:p>
    <w:p w:rsidR="007C3844" w:rsidRDefault="00583B99">
      <w:pPr>
        <w:jc w:val="both"/>
        <w:rPr>
          <w:sz w:val="22"/>
          <w:szCs w:val="22"/>
        </w:rPr>
      </w:pPr>
      <w:r>
        <w:rPr>
          <w:sz w:val="22"/>
          <w:szCs w:val="22"/>
        </w:rPr>
        <w:t>8.5.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возможна только с письменного согласия Застройщика и Банка.</w:t>
      </w:r>
    </w:p>
    <w:p w:rsidR="007C3844" w:rsidRDefault="00583B99">
      <w:pPr>
        <w:jc w:val="both"/>
        <w:rPr>
          <w:sz w:val="22"/>
          <w:szCs w:val="22"/>
        </w:rPr>
      </w:pPr>
      <w:r>
        <w:rPr>
          <w:sz w:val="22"/>
          <w:szCs w:val="22"/>
        </w:rPr>
        <w:t>8.6. Уступка прав требований Участником долевого строительства, равно как уступка прав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не действительны, не влекут перехода прав и перевода долга на нового участника долевого строительства.</w:t>
      </w:r>
    </w:p>
    <w:p w:rsidR="007C3844" w:rsidRDefault="00583B99">
      <w:pPr>
        <w:jc w:val="both"/>
        <w:rPr>
          <w:sz w:val="22"/>
          <w:szCs w:val="22"/>
        </w:rPr>
      </w:pPr>
      <w:r>
        <w:rPr>
          <w:sz w:val="22"/>
          <w:szCs w:val="22"/>
        </w:rPr>
        <w:t xml:space="preserve">8.7. </w:t>
      </w:r>
      <w:r>
        <w:rPr>
          <w:bCs/>
          <w:spacing w:val="9"/>
          <w:sz w:val="22"/>
          <w:szCs w:val="22"/>
        </w:rPr>
        <w:t xml:space="preserve">Уступка прав требований по Договору подлежит государственной регистрации в </w:t>
      </w:r>
      <w:r>
        <w:rPr>
          <w:bCs/>
          <w:spacing w:val="3"/>
          <w:sz w:val="22"/>
          <w:szCs w:val="22"/>
        </w:rPr>
        <w:t xml:space="preserve">Управлении Федеральной службы государственной регистрации, кадастра и картографии по Калининградской области в порядке, предусмотренном Федеральным законом «О государственной регистрации прав на </w:t>
      </w:r>
      <w:r>
        <w:rPr>
          <w:bCs/>
          <w:sz w:val="22"/>
          <w:szCs w:val="22"/>
        </w:rPr>
        <w:t>недвижимое имущество и сделок с ним».</w:t>
      </w:r>
    </w:p>
    <w:p w:rsidR="007C3844" w:rsidRDefault="00583B99">
      <w:pPr>
        <w:jc w:val="both"/>
        <w:rPr>
          <w:sz w:val="22"/>
          <w:szCs w:val="22"/>
        </w:rPr>
      </w:pPr>
      <w:r>
        <w:rPr>
          <w:bCs/>
          <w:sz w:val="22"/>
          <w:szCs w:val="22"/>
        </w:rPr>
        <w:t>8.8. Государственная регистрация Договора уступки прав требований осуществляется Участником долевого строительства самостоятельно и за свой счет.</w:t>
      </w:r>
    </w:p>
    <w:p w:rsidR="007C3844" w:rsidRDefault="00583B99">
      <w:pPr>
        <w:jc w:val="both"/>
        <w:rPr>
          <w:sz w:val="22"/>
          <w:szCs w:val="22"/>
        </w:rPr>
      </w:pPr>
      <w:r>
        <w:rPr>
          <w:bCs/>
          <w:sz w:val="22"/>
          <w:szCs w:val="22"/>
        </w:rPr>
        <w:t>8.9. Участник долевого строительства в течение 3 дней с момента заключения Договора уступки прав требований в обязательстве передать Застройщику соответствующее уведомление с приложением оригинального экземпляра заключенного Договора уступки прав требований.</w:t>
      </w:r>
    </w:p>
    <w:p w:rsidR="007C3844" w:rsidRDefault="007C3844">
      <w:pPr>
        <w:pStyle w:val="ConsPlusNormal"/>
        <w:widowControl/>
        <w:tabs>
          <w:tab w:val="left" w:pos="567"/>
          <w:tab w:val="left" w:pos="1276"/>
          <w:tab w:val="left" w:pos="1440"/>
        </w:tabs>
        <w:ind w:firstLine="0"/>
        <w:jc w:val="both"/>
        <w:rPr>
          <w:rFonts w:ascii="Times New Roman" w:hAnsi="Times New Roman" w:cs="Times New Roman"/>
          <w:color w:val="FF0000"/>
          <w:sz w:val="22"/>
          <w:szCs w:val="22"/>
        </w:rPr>
      </w:pPr>
    </w:p>
    <w:p w:rsidR="007C3844" w:rsidRDefault="00583B99">
      <w:pPr>
        <w:ind w:left="540"/>
        <w:jc w:val="center"/>
        <w:rPr>
          <w:sz w:val="22"/>
          <w:szCs w:val="22"/>
        </w:rPr>
      </w:pPr>
      <w:r>
        <w:rPr>
          <w:b/>
          <w:bCs/>
          <w:spacing w:val="20"/>
          <w:sz w:val="22"/>
          <w:szCs w:val="22"/>
        </w:rPr>
        <w:t>9.ОБСТОЯТЕЛЬСТВА НЕПРЕОДОЛИМОЙ СИЛЫ</w:t>
      </w:r>
    </w:p>
    <w:p w:rsidR="007C3844" w:rsidRDefault="00583B99">
      <w:pPr>
        <w:pStyle w:val="21"/>
        <w:widowControl w:val="0"/>
        <w:tabs>
          <w:tab w:val="left" w:pos="567"/>
          <w:tab w:val="left" w:pos="1560"/>
        </w:tabs>
        <w:spacing w:after="0" w:line="240" w:lineRule="auto"/>
        <w:ind w:left="0"/>
        <w:jc w:val="both"/>
        <w:rPr>
          <w:sz w:val="22"/>
          <w:szCs w:val="22"/>
        </w:rPr>
      </w:pPr>
      <w:r>
        <w:rPr>
          <w:sz w:val="22"/>
          <w:szCs w:val="22"/>
        </w:rPr>
        <w:t>9.1.Стороны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7C3844" w:rsidRDefault="00583B99">
      <w:pPr>
        <w:pStyle w:val="21"/>
        <w:widowControl w:val="0"/>
        <w:tabs>
          <w:tab w:val="left" w:pos="567"/>
          <w:tab w:val="left" w:pos="1560"/>
        </w:tabs>
        <w:spacing w:after="0" w:line="240" w:lineRule="auto"/>
        <w:ind w:left="0"/>
        <w:jc w:val="both"/>
        <w:rPr>
          <w:sz w:val="22"/>
          <w:szCs w:val="22"/>
        </w:rPr>
      </w:pPr>
      <w:r>
        <w:rPr>
          <w:sz w:val="22"/>
          <w:szCs w:val="22"/>
        </w:rPr>
        <w:t>9.2.В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7C3844" w:rsidRDefault="00583B99">
      <w:pPr>
        <w:pStyle w:val="21"/>
        <w:widowControl w:val="0"/>
        <w:tabs>
          <w:tab w:val="left" w:pos="567"/>
          <w:tab w:val="left" w:pos="1560"/>
        </w:tabs>
        <w:spacing w:after="0" w:line="240" w:lineRule="auto"/>
        <w:ind w:left="0"/>
        <w:jc w:val="both"/>
        <w:rPr>
          <w:sz w:val="22"/>
          <w:szCs w:val="22"/>
        </w:rPr>
      </w:pPr>
      <w:r>
        <w:rPr>
          <w:sz w:val="22"/>
          <w:szCs w:val="22"/>
        </w:rPr>
        <w:t>9.3.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7C3844" w:rsidRDefault="00583B99">
      <w:pPr>
        <w:pStyle w:val="21"/>
        <w:widowControl w:val="0"/>
        <w:tabs>
          <w:tab w:val="left" w:pos="567"/>
          <w:tab w:val="left" w:pos="1560"/>
        </w:tabs>
        <w:spacing w:after="0" w:line="240" w:lineRule="auto"/>
        <w:ind w:left="0"/>
        <w:jc w:val="both"/>
        <w:rPr>
          <w:sz w:val="22"/>
          <w:szCs w:val="22"/>
        </w:rPr>
      </w:pPr>
      <w:r>
        <w:rPr>
          <w:sz w:val="22"/>
          <w:szCs w:val="22"/>
        </w:rPr>
        <w:t>9.4.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7C3844" w:rsidRDefault="007C3844">
      <w:pPr>
        <w:pStyle w:val="21"/>
        <w:widowControl w:val="0"/>
        <w:tabs>
          <w:tab w:val="left" w:pos="567"/>
          <w:tab w:val="left" w:pos="1560"/>
        </w:tabs>
        <w:spacing w:after="0" w:line="240" w:lineRule="auto"/>
        <w:ind w:left="567"/>
        <w:jc w:val="both"/>
        <w:rPr>
          <w:sz w:val="22"/>
          <w:szCs w:val="22"/>
        </w:rPr>
      </w:pPr>
    </w:p>
    <w:p w:rsidR="007C3844" w:rsidRDefault="00583B99">
      <w:pPr>
        <w:ind w:left="540"/>
        <w:jc w:val="center"/>
        <w:rPr>
          <w:sz w:val="22"/>
          <w:szCs w:val="22"/>
        </w:rPr>
      </w:pPr>
      <w:r>
        <w:rPr>
          <w:b/>
          <w:bCs/>
          <w:spacing w:val="20"/>
          <w:sz w:val="22"/>
          <w:szCs w:val="22"/>
        </w:rPr>
        <w:lastRenderedPageBreak/>
        <w:t>10.ПОРЯДОК РАЗРЕШЕНИЯ СПОРОВ</w:t>
      </w:r>
    </w:p>
    <w:p w:rsidR="007C3844" w:rsidRDefault="00583B99">
      <w:pPr>
        <w:pStyle w:val="ConsPlusNormal"/>
        <w:widowControl/>
        <w:tabs>
          <w:tab w:val="left" w:pos="567"/>
          <w:tab w:val="left" w:pos="1560"/>
        </w:tabs>
        <w:ind w:firstLine="0"/>
        <w:jc w:val="both"/>
        <w:rPr>
          <w:rFonts w:ascii="Times New Roman" w:hAnsi="Times New Roman"/>
          <w:sz w:val="22"/>
          <w:szCs w:val="22"/>
        </w:rPr>
      </w:pPr>
      <w:r>
        <w:rPr>
          <w:rFonts w:ascii="Times New Roman" w:hAnsi="Times New Roman" w:cs="Times New Roman"/>
          <w:sz w:val="22"/>
          <w:szCs w:val="22"/>
        </w:rPr>
        <w:t>10.1.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rsidR="007C3844" w:rsidRDefault="00583B99">
      <w:pPr>
        <w:pStyle w:val="ConsPlusNormal"/>
        <w:widowControl/>
        <w:tabs>
          <w:tab w:val="left" w:pos="567"/>
          <w:tab w:val="left" w:pos="1560"/>
        </w:tabs>
        <w:ind w:firstLine="0"/>
        <w:jc w:val="both"/>
        <w:rPr>
          <w:rFonts w:ascii="Times New Roman" w:hAnsi="Times New Roman" w:cs="Times New Roman"/>
          <w:sz w:val="22"/>
          <w:szCs w:val="22"/>
        </w:rPr>
      </w:pPr>
      <w:r>
        <w:rPr>
          <w:rFonts w:ascii="Times New Roman" w:hAnsi="Times New Roman" w:cs="Times New Roman"/>
          <w:sz w:val="22"/>
          <w:szCs w:val="22"/>
        </w:rPr>
        <w:t>10.2.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640598" w:rsidRPr="00640598" w:rsidRDefault="00640598" w:rsidP="00640598">
      <w:pPr>
        <w:pStyle w:val="ConsPlusNormal"/>
        <w:tabs>
          <w:tab w:val="left" w:pos="0"/>
          <w:tab w:val="left" w:pos="567"/>
        </w:tabs>
        <w:ind w:firstLine="0"/>
        <w:jc w:val="both"/>
        <w:rPr>
          <w:rFonts w:ascii="Times New Roman" w:hAnsi="Times New Roman" w:cs="Times New Roman"/>
          <w:sz w:val="22"/>
          <w:szCs w:val="22"/>
        </w:rPr>
      </w:pPr>
      <w:r w:rsidRPr="00640598">
        <w:rPr>
          <w:rFonts w:ascii="Times New Roman" w:hAnsi="Times New Roman" w:cs="Times New Roman"/>
          <w:sz w:val="22"/>
          <w:szCs w:val="22"/>
        </w:rPr>
        <w:t>10</w:t>
      </w:r>
      <w:r>
        <w:rPr>
          <w:rFonts w:ascii="Times New Roman" w:hAnsi="Times New Roman" w:cs="Times New Roman"/>
          <w:sz w:val="22"/>
          <w:szCs w:val="22"/>
        </w:rPr>
        <w:t>.3.</w:t>
      </w:r>
      <w:r>
        <w:rPr>
          <w:rFonts w:ascii="Times New Roman" w:hAnsi="Times New Roman" w:cs="Times New Roman"/>
          <w:sz w:val="22"/>
          <w:szCs w:val="22"/>
        </w:rPr>
        <w:tab/>
      </w:r>
      <w:r w:rsidRPr="00640598">
        <w:rPr>
          <w:rFonts w:ascii="Times New Roman" w:hAnsi="Times New Roman" w:cs="Times New Roman"/>
          <w:sz w:val="22"/>
          <w:szCs w:val="22"/>
        </w:rPr>
        <w:t>В соответствии с законодательством о защите прав потребителей, Участник долевого строительства – физическое лицо имеет право на подачу искового заявления:</w:t>
      </w:r>
    </w:p>
    <w:p w:rsidR="00640598" w:rsidRPr="00640598" w:rsidRDefault="00640598" w:rsidP="00640598">
      <w:pPr>
        <w:pStyle w:val="ConsPlusNormal"/>
        <w:tabs>
          <w:tab w:val="left" w:pos="0"/>
          <w:tab w:val="left" w:pos="567"/>
        </w:tabs>
        <w:ind w:firstLine="0"/>
        <w:jc w:val="both"/>
        <w:rPr>
          <w:rFonts w:ascii="Times New Roman" w:hAnsi="Times New Roman" w:cs="Times New Roman"/>
          <w:sz w:val="22"/>
          <w:szCs w:val="22"/>
        </w:rPr>
      </w:pPr>
      <w:r w:rsidRPr="00640598">
        <w:rPr>
          <w:rFonts w:ascii="Times New Roman" w:hAnsi="Times New Roman" w:cs="Times New Roman"/>
          <w:sz w:val="22"/>
          <w:szCs w:val="22"/>
        </w:rPr>
        <w:t>a) по месту своего проживания (постоянного или временного);</w:t>
      </w:r>
    </w:p>
    <w:p w:rsidR="00640598" w:rsidRPr="00640598" w:rsidRDefault="00640598" w:rsidP="00640598">
      <w:pPr>
        <w:pStyle w:val="ConsPlusNormal"/>
        <w:tabs>
          <w:tab w:val="left" w:pos="0"/>
          <w:tab w:val="left" w:pos="567"/>
        </w:tabs>
        <w:ind w:firstLine="0"/>
        <w:jc w:val="both"/>
        <w:rPr>
          <w:rFonts w:ascii="Times New Roman" w:hAnsi="Times New Roman" w:cs="Times New Roman"/>
          <w:sz w:val="22"/>
          <w:szCs w:val="22"/>
        </w:rPr>
      </w:pPr>
      <w:r w:rsidRPr="00640598">
        <w:rPr>
          <w:rFonts w:ascii="Times New Roman" w:hAnsi="Times New Roman" w:cs="Times New Roman"/>
          <w:sz w:val="22"/>
          <w:szCs w:val="22"/>
        </w:rPr>
        <w:t>b) по месту официального нахождения компании-застройщика;</w:t>
      </w:r>
    </w:p>
    <w:p w:rsidR="00640598" w:rsidRPr="00640598" w:rsidRDefault="00640598" w:rsidP="00640598">
      <w:pPr>
        <w:pStyle w:val="ConsPlusNormal"/>
        <w:widowControl/>
        <w:tabs>
          <w:tab w:val="left" w:pos="0"/>
          <w:tab w:val="left" w:pos="567"/>
        </w:tabs>
        <w:ind w:firstLine="0"/>
        <w:jc w:val="both"/>
        <w:rPr>
          <w:rFonts w:ascii="Times New Roman" w:hAnsi="Times New Roman"/>
          <w:sz w:val="22"/>
          <w:szCs w:val="22"/>
        </w:rPr>
      </w:pPr>
      <w:r w:rsidRPr="00640598">
        <w:rPr>
          <w:rFonts w:ascii="Times New Roman" w:hAnsi="Times New Roman" w:cs="Times New Roman"/>
          <w:sz w:val="22"/>
          <w:szCs w:val="22"/>
        </w:rPr>
        <w:t>c) по местонахождению площадки, где ведется строительство Объекта.</w:t>
      </w:r>
    </w:p>
    <w:p w:rsidR="007C3844" w:rsidRDefault="007C3844" w:rsidP="00640598">
      <w:pPr>
        <w:pStyle w:val="ConsPlusNormal"/>
        <w:widowControl/>
        <w:tabs>
          <w:tab w:val="left" w:pos="0"/>
          <w:tab w:val="left" w:pos="567"/>
        </w:tabs>
        <w:ind w:left="567" w:firstLine="0"/>
        <w:jc w:val="both"/>
        <w:rPr>
          <w:rFonts w:ascii="Times New Roman" w:hAnsi="Times New Roman" w:cs="Times New Roman"/>
          <w:sz w:val="22"/>
          <w:szCs w:val="22"/>
        </w:rPr>
      </w:pPr>
    </w:p>
    <w:p w:rsidR="007C3844" w:rsidRDefault="00583B99">
      <w:pPr>
        <w:pStyle w:val="ConsPlusNormal"/>
        <w:widowControl/>
        <w:ind w:left="540" w:firstLine="0"/>
        <w:jc w:val="center"/>
        <w:rPr>
          <w:rFonts w:ascii="Times New Roman" w:hAnsi="Times New Roman"/>
          <w:sz w:val="22"/>
          <w:szCs w:val="22"/>
        </w:rPr>
      </w:pPr>
      <w:r>
        <w:rPr>
          <w:rFonts w:ascii="Times New Roman" w:hAnsi="Times New Roman" w:cs="Times New Roman"/>
          <w:b/>
          <w:bCs/>
          <w:spacing w:val="20"/>
          <w:sz w:val="22"/>
          <w:szCs w:val="22"/>
        </w:rPr>
        <w:t>11.СРОК</w:t>
      </w:r>
      <w:r>
        <w:rPr>
          <w:rFonts w:ascii="Times New Roman" w:hAnsi="Times New Roman" w:cs="Times New Roman"/>
          <w:spacing w:val="20"/>
          <w:sz w:val="22"/>
          <w:szCs w:val="22"/>
        </w:rPr>
        <w:t xml:space="preserve"> </w:t>
      </w:r>
      <w:r>
        <w:rPr>
          <w:rFonts w:ascii="Times New Roman" w:hAnsi="Times New Roman" w:cs="Times New Roman"/>
          <w:b/>
          <w:bCs/>
          <w:spacing w:val="20"/>
          <w:sz w:val="22"/>
          <w:szCs w:val="22"/>
        </w:rPr>
        <w:t>ДЕЙСТВИЯ ДОГОВОРА.</w:t>
      </w:r>
    </w:p>
    <w:p w:rsidR="007C3844" w:rsidRDefault="00583B99">
      <w:pPr>
        <w:pStyle w:val="ConsPlusNormal"/>
        <w:widowControl/>
        <w:tabs>
          <w:tab w:val="left" w:pos="0"/>
        </w:tabs>
        <w:ind w:firstLine="0"/>
        <w:jc w:val="center"/>
        <w:rPr>
          <w:rFonts w:ascii="Times New Roman" w:hAnsi="Times New Roman"/>
          <w:sz w:val="22"/>
          <w:szCs w:val="22"/>
        </w:rPr>
      </w:pPr>
      <w:r>
        <w:rPr>
          <w:rFonts w:ascii="Times New Roman" w:hAnsi="Times New Roman" w:cs="Times New Roman"/>
          <w:b/>
          <w:bCs/>
          <w:spacing w:val="20"/>
          <w:sz w:val="22"/>
          <w:szCs w:val="22"/>
        </w:rPr>
        <w:t>ОТВЕТСТВЕННОСТЬ СТОРОН.</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11.</w:t>
      </w:r>
      <w:proofErr w:type="gramStart"/>
      <w:r>
        <w:rPr>
          <w:rFonts w:ascii="Times New Roman" w:hAnsi="Times New Roman" w:cs="Times New Roman"/>
          <w:sz w:val="22"/>
          <w:szCs w:val="22"/>
        </w:rPr>
        <w:t>1.Действие</w:t>
      </w:r>
      <w:proofErr w:type="gramEnd"/>
      <w:r>
        <w:rPr>
          <w:rFonts w:ascii="Times New Roman" w:hAnsi="Times New Roman" w:cs="Times New Roman"/>
          <w:sz w:val="22"/>
          <w:szCs w:val="22"/>
        </w:rPr>
        <w:t xml:space="preserve"> Договора и обязательства Сторон прекращаются с момента исполнения Сторонами своих обязательств, предусмотренных настоящим Договором.</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11.</w:t>
      </w:r>
      <w:proofErr w:type="gramStart"/>
      <w:r>
        <w:rPr>
          <w:rFonts w:ascii="Times New Roman" w:hAnsi="Times New Roman" w:cs="Times New Roman"/>
          <w:sz w:val="22"/>
          <w:szCs w:val="22"/>
        </w:rPr>
        <w:t>2.Договор</w:t>
      </w:r>
      <w:proofErr w:type="gramEnd"/>
      <w:r>
        <w:rPr>
          <w:rFonts w:ascii="Times New Roman" w:hAnsi="Times New Roman" w:cs="Times New Roman"/>
          <w:sz w:val="22"/>
          <w:szCs w:val="22"/>
        </w:rPr>
        <w:t xml:space="preserve"> может быть расторгнут по инициативе Участника в одностороннем порядке в случаях, предусмотренных законодательством Российской Федерации:</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11.2.1. Неисполнения Застройщиком обязательства по передаче Объекта долевого строительства в предусмотренный настоящим Договором срок;</w:t>
      </w:r>
    </w:p>
    <w:p w:rsidR="007C3844" w:rsidRDefault="00583B99">
      <w:pPr>
        <w:jc w:val="both"/>
        <w:rPr>
          <w:sz w:val="22"/>
          <w:szCs w:val="22"/>
        </w:rPr>
      </w:pPr>
      <w:r>
        <w:rPr>
          <w:sz w:val="22"/>
          <w:szCs w:val="22"/>
        </w:rPr>
        <w:t>11.2.2. Прекращения или приостановления строительства Жилого дома, а также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w:t>
      </w:r>
    </w:p>
    <w:p w:rsidR="007C3844" w:rsidRDefault="00583B99">
      <w:pPr>
        <w:jc w:val="both"/>
        <w:rPr>
          <w:sz w:val="22"/>
          <w:szCs w:val="22"/>
        </w:rPr>
      </w:pPr>
      <w:r>
        <w:rPr>
          <w:sz w:val="22"/>
          <w:szCs w:val="22"/>
        </w:rPr>
        <w:t>11.2.3. Существенного изменения проектной документации строящегося Жилого дома, в том числе существенного изменения размера Объекта долевого строительства.</w:t>
      </w:r>
    </w:p>
    <w:p w:rsidR="007C3844" w:rsidRDefault="00583B99">
      <w:pPr>
        <w:pStyle w:val="ConsPlusNorma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11.3.</w:t>
      </w:r>
      <w:r>
        <w:rPr>
          <w:rFonts w:ascii="Times New Roman" w:hAnsi="Times New Roman"/>
          <w:sz w:val="22"/>
          <w:szCs w:val="22"/>
        </w:rPr>
        <w:t xml:space="preserve"> </w:t>
      </w:r>
      <w:r>
        <w:rPr>
          <w:rFonts w:ascii="Times New Roman" w:hAnsi="Times New Roman" w:cs="Times New Roman"/>
          <w:sz w:val="22"/>
          <w:szCs w:val="22"/>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подлежат возврату Участнику долевого строительства, путем их перечисления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-агентом на счет Участника долевого строительства</w:t>
      </w:r>
      <w:r>
        <w:rPr>
          <w:rFonts w:ascii="Times New Roman" w:hAnsi="Times New Roman" w:cs="Times New Roman"/>
          <w:color w:val="000000"/>
          <w:sz w:val="22"/>
          <w:szCs w:val="22"/>
        </w:rPr>
        <w:t xml:space="preserve"> </w:t>
      </w:r>
      <w:r>
        <w:rPr>
          <w:rFonts w:ascii="Times New Roman" w:hAnsi="Times New Roman" w:cs="Times New Roman"/>
          <w:sz w:val="22"/>
          <w:szCs w:val="22"/>
        </w:rPr>
        <w:t>№</w:t>
      </w:r>
      <w:r>
        <w:rPr>
          <w:rFonts w:ascii="Times New Roman" w:hAnsi="Times New Roman"/>
          <w:sz w:val="22"/>
          <w:szCs w:val="22"/>
        </w:rPr>
        <w:t xml:space="preserve"> _</w:t>
      </w:r>
      <w:r>
        <w:rPr>
          <w:rFonts w:ascii="Times New Roman" w:hAnsi="Times New Roman" w:cs="Times New Roman"/>
          <w:sz w:val="22"/>
          <w:szCs w:val="22"/>
        </w:rPr>
        <w:t xml:space="preserve"> по следующим реквизитам: к/с 30101810345250000266, ИНН 7725038124, </w:t>
      </w:r>
      <w:r>
        <w:rPr>
          <w:rFonts w:ascii="Times New Roman" w:hAnsi="Times New Roman" w:cs="Times New Roman"/>
          <w:color w:val="000000"/>
          <w:sz w:val="22"/>
          <w:szCs w:val="22"/>
        </w:rPr>
        <w:t>КПП 770401001</w:t>
      </w:r>
      <w:r>
        <w:rPr>
          <w:rFonts w:ascii="Times New Roman" w:hAnsi="Times New Roman" w:cs="Times New Roman"/>
          <w:sz w:val="22"/>
          <w:szCs w:val="22"/>
        </w:rPr>
        <w:t xml:space="preserve">, БИК 044525266 в АО ''БАНК ДОМ.РФ''. При заключении договора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Участник долевого строительства обязан указать в договоре счета </w:t>
      </w:r>
      <w:proofErr w:type="spellStart"/>
      <w:r>
        <w:rPr>
          <w:rFonts w:ascii="Times New Roman" w:hAnsi="Times New Roman" w:cs="Times New Roman"/>
          <w:sz w:val="22"/>
          <w:szCs w:val="22"/>
        </w:rPr>
        <w:t>эскроу</w:t>
      </w:r>
      <w:proofErr w:type="spellEnd"/>
      <w:r>
        <w:rPr>
          <w:rFonts w:ascii="Times New Roman" w:hAnsi="Times New Roman" w:cs="Times New Roman"/>
          <w:sz w:val="22"/>
          <w:szCs w:val="22"/>
        </w:rPr>
        <w:t xml:space="preserve"> указанный номер счета, в качестве счета, на который осуществляется возврат денежных средств.</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7C3844" w:rsidRDefault="00583B99">
      <w:pPr>
        <w:pStyle w:val="ConsPlusNormal"/>
        <w:widowControl/>
        <w:tabs>
          <w:tab w:val="left" w:pos="1134"/>
        </w:tabs>
        <w:ind w:firstLine="0"/>
        <w:jc w:val="both"/>
        <w:rPr>
          <w:rFonts w:ascii="Times New Roman" w:hAnsi="Times New Roman"/>
          <w:sz w:val="22"/>
          <w:szCs w:val="22"/>
        </w:rPr>
      </w:pPr>
      <w:r>
        <w:rPr>
          <w:rFonts w:ascii="Times New Roman" w:hAnsi="Times New Roman" w:cs="Times New Roman"/>
          <w:sz w:val="22"/>
          <w:szCs w:val="22"/>
        </w:rPr>
        <w:t>11.4.В случае несоблюдения Участником срока, указанного в п.7.1.3.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11.5. Во всем остальном, что не предусмотрено настоящим Договором, Стороны несут ответственность, предусмотренную Законом о Долевом Участии.</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b/>
          <w:bCs/>
          <w:sz w:val="22"/>
          <w:szCs w:val="22"/>
        </w:rPr>
        <w:t>11.6. Обеспечение исполнения обязательств по обязательствам, предусмотренным договором.</w:t>
      </w:r>
    </w:p>
    <w:p w:rsidR="007C3844" w:rsidRDefault="00583B99">
      <w:pPr>
        <w:jc w:val="both"/>
        <w:rPr>
          <w:sz w:val="22"/>
          <w:szCs w:val="22"/>
        </w:rPr>
      </w:pPr>
      <w:r>
        <w:rPr>
          <w:sz w:val="22"/>
          <w:szCs w:val="22"/>
        </w:rPr>
        <w:t xml:space="preserve">11.6.1.Исполнение обязательств Застройщика перед Участником долевого строительства по Договору в связи с размещением Участником долевого строительства денежных средств в счет уплаты цены Договора на счета </w:t>
      </w:r>
      <w:proofErr w:type="spellStart"/>
      <w:r>
        <w:rPr>
          <w:sz w:val="22"/>
          <w:szCs w:val="22"/>
        </w:rPr>
        <w:t>эскроу</w:t>
      </w:r>
      <w:proofErr w:type="spellEnd"/>
      <w:r>
        <w:rPr>
          <w:sz w:val="22"/>
          <w:szCs w:val="22"/>
        </w:rPr>
        <w:t>,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 иными способами не обеспечивается.</w:t>
      </w:r>
    </w:p>
    <w:p w:rsidR="007C3844" w:rsidRDefault="00583B99">
      <w:pPr>
        <w:jc w:val="both"/>
      </w:pPr>
      <w:r>
        <w:rPr>
          <w:sz w:val="22"/>
          <w:szCs w:val="22"/>
        </w:rPr>
        <w:t xml:space="preserve">11.6.2.Право собственности Застройщика на земельный участок с кадастровым номером </w:t>
      </w:r>
      <w:r>
        <w:rPr>
          <w:rStyle w:val="ac"/>
          <w:b w:val="0"/>
          <w:bCs w:val="0"/>
          <w:color w:val="000000"/>
          <w:spacing w:val="-1"/>
          <w:sz w:val="22"/>
          <w:szCs w:val="22"/>
        </w:rPr>
        <w:t>39:19:01</w:t>
      </w:r>
      <w:r>
        <w:rPr>
          <w:rStyle w:val="ac"/>
          <w:b w:val="0"/>
          <w:bCs w:val="0"/>
          <w:color w:val="000000"/>
          <w:spacing w:val="-1"/>
          <w:sz w:val="22"/>
          <w:szCs w:val="22"/>
          <w:lang w:eastAsia="zh-CN"/>
        </w:rPr>
        <w:t>0314</w:t>
      </w:r>
      <w:r>
        <w:rPr>
          <w:rStyle w:val="ac"/>
          <w:b w:val="0"/>
          <w:bCs w:val="0"/>
          <w:color w:val="000000"/>
          <w:spacing w:val="-1"/>
          <w:sz w:val="22"/>
          <w:szCs w:val="22"/>
        </w:rPr>
        <w:t>:</w:t>
      </w:r>
      <w:r>
        <w:rPr>
          <w:rStyle w:val="ac"/>
          <w:b w:val="0"/>
          <w:bCs w:val="0"/>
          <w:color w:val="000000"/>
          <w:spacing w:val="-1"/>
          <w:sz w:val="22"/>
          <w:szCs w:val="22"/>
          <w:lang w:eastAsia="zh-CN"/>
        </w:rPr>
        <w:t>34</w:t>
      </w:r>
      <w:r>
        <w:rPr>
          <w:sz w:val="22"/>
          <w:szCs w:val="22"/>
        </w:rPr>
        <w:t xml:space="preserve">, площадью </w:t>
      </w:r>
      <w:r>
        <w:rPr>
          <w:rStyle w:val="ac"/>
          <w:b w:val="0"/>
          <w:bCs w:val="0"/>
          <w:color w:val="000000"/>
          <w:spacing w:val="-1"/>
          <w:sz w:val="22"/>
          <w:szCs w:val="22"/>
          <w:lang w:eastAsia="zh-CN"/>
        </w:rPr>
        <w:t>3175</w:t>
      </w:r>
      <w:r>
        <w:rPr>
          <w:rStyle w:val="ac"/>
          <w:b w:val="0"/>
          <w:bCs w:val="0"/>
          <w:color w:val="000000"/>
          <w:spacing w:val="-1"/>
          <w:sz w:val="22"/>
          <w:szCs w:val="22"/>
        </w:rPr>
        <w:t xml:space="preserve">,00 </w:t>
      </w:r>
      <w:r>
        <w:rPr>
          <w:sz w:val="22"/>
          <w:szCs w:val="22"/>
        </w:rPr>
        <w:t xml:space="preserve">кв.м. категория земель: земли населенных пунктов — категория земель: земли населенных пунктов — </w:t>
      </w:r>
      <w:proofErr w:type="spellStart"/>
      <w:r>
        <w:rPr>
          <w:sz w:val="22"/>
          <w:szCs w:val="22"/>
        </w:rPr>
        <w:t>среднеэтажная</w:t>
      </w:r>
      <w:proofErr w:type="spellEnd"/>
      <w:r>
        <w:rPr>
          <w:sz w:val="22"/>
          <w:szCs w:val="22"/>
        </w:rPr>
        <w:t xml:space="preserve"> жилая застройка, местоположение земельного участка: Калининградская область, город Пионерский, улица Октябрьская, на котором осуществляется строительство Жилого дома, передано в залог (ипотеку) в пользу АО «Банк ДОМ.РФ» - Договор об ипотеке № </w:t>
      </w:r>
      <w:r>
        <w:rPr>
          <w:color w:val="000000"/>
          <w:sz w:val="22"/>
          <w:szCs w:val="22"/>
        </w:rPr>
        <w:t>90-042/КЛ-23</w:t>
      </w:r>
      <w:r>
        <w:rPr>
          <w:sz w:val="22"/>
          <w:szCs w:val="22"/>
        </w:rPr>
        <w:t xml:space="preserve"> от  </w:t>
      </w:r>
      <w:r>
        <w:rPr>
          <w:color w:val="000000"/>
          <w:sz w:val="22"/>
          <w:szCs w:val="22"/>
          <w:lang w:eastAsia="ar-SA"/>
        </w:rPr>
        <w:t>22.03.2023г.</w:t>
      </w:r>
      <w:r>
        <w:rPr>
          <w:sz w:val="22"/>
          <w:szCs w:val="22"/>
        </w:rPr>
        <w:t xml:space="preserve"> между ООО «Специализированный застройщик «</w:t>
      </w:r>
      <w:r>
        <w:rPr>
          <w:color w:val="000000"/>
          <w:sz w:val="22"/>
          <w:szCs w:val="22"/>
        </w:rPr>
        <w:t>САТУРН</w:t>
      </w:r>
      <w:r>
        <w:rPr>
          <w:sz w:val="22"/>
          <w:szCs w:val="22"/>
        </w:rPr>
        <w:t>» в качестве залогодателя и АО «Банк ДОМ.РФ» в качестве залогодержателя.</w:t>
      </w:r>
    </w:p>
    <w:p w:rsidR="007C3844" w:rsidRDefault="00583B99">
      <w:pPr>
        <w:jc w:val="both"/>
        <w:rPr>
          <w:sz w:val="22"/>
          <w:szCs w:val="22"/>
        </w:rPr>
      </w:pPr>
      <w:r>
        <w:rPr>
          <w:color w:val="000000"/>
          <w:spacing w:val="-1"/>
          <w:sz w:val="22"/>
          <w:szCs w:val="22"/>
        </w:rPr>
        <w:lastRenderedPageBreak/>
        <w:t>11.6.3.В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rsidR="007C3844" w:rsidRDefault="007C3844">
      <w:pPr>
        <w:pStyle w:val="ConsPlusNormal"/>
        <w:widowControl/>
        <w:ind w:left="540" w:firstLine="0"/>
        <w:jc w:val="center"/>
        <w:rPr>
          <w:rFonts w:ascii="Times New Roman" w:hAnsi="Times New Roman"/>
          <w:sz w:val="22"/>
          <w:szCs w:val="22"/>
        </w:rPr>
      </w:pPr>
    </w:p>
    <w:p w:rsidR="007C3844" w:rsidRDefault="00583B99">
      <w:pPr>
        <w:pStyle w:val="ConsPlusNormal"/>
        <w:widowControl/>
        <w:ind w:left="540" w:firstLine="0"/>
        <w:jc w:val="center"/>
        <w:rPr>
          <w:rFonts w:ascii="Times New Roman" w:hAnsi="Times New Roman"/>
          <w:sz w:val="22"/>
          <w:szCs w:val="22"/>
        </w:rPr>
      </w:pPr>
      <w:r>
        <w:rPr>
          <w:rFonts w:ascii="Times New Roman" w:hAnsi="Times New Roman" w:cs="Times New Roman"/>
          <w:b/>
          <w:bCs/>
          <w:spacing w:val="20"/>
          <w:sz w:val="22"/>
          <w:szCs w:val="22"/>
        </w:rPr>
        <w:t>12.ЗАКЛЮЧИТЕЛЬНЫЕ ПОЛОЖЕНИЯ</w:t>
      </w:r>
    </w:p>
    <w:p w:rsidR="007C3844" w:rsidRDefault="00583B99">
      <w:pPr>
        <w:tabs>
          <w:tab w:val="left" w:pos="709"/>
          <w:tab w:val="left" w:pos="1276"/>
        </w:tabs>
        <w:jc w:val="both"/>
        <w:rPr>
          <w:sz w:val="22"/>
          <w:szCs w:val="22"/>
        </w:rPr>
      </w:pPr>
      <w:r>
        <w:rPr>
          <w:color w:val="000000"/>
          <w:spacing w:val="2"/>
          <w:sz w:val="22"/>
          <w:szCs w:val="22"/>
        </w:rPr>
        <w:t>12.1.Стороны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rsidR="007C3844" w:rsidRDefault="00583B99">
      <w:pPr>
        <w:jc w:val="both"/>
        <w:rPr>
          <w:sz w:val="22"/>
          <w:szCs w:val="22"/>
        </w:rPr>
      </w:pPr>
      <w:r>
        <w:rPr>
          <w:sz w:val="22"/>
          <w:szCs w:val="22"/>
        </w:rPr>
        <w:t xml:space="preserve">12.2. Настоящий Договор вступает в силу с момента государственной регистрации в органах государственной   регистрации   прав   на   недвижимое имущество </w:t>
      </w:r>
      <w:r>
        <w:rPr>
          <w:color w:val="000000"/>
          <w:sz w:val="22"/>
          <w:szCs w:val="22"/>
        </w:rPr>
        <w:t>и действует до момента надлежащего исполнения сторонами всех своих обязательств по настоящему договору.</w:t>
      </w:r>
    </w:p>
    <w:p w:rsidR="007C3844" w:rsidRDefault="00583B99">
      <w:pPr>
        <w:pStyle w:val="14"/>
        <w:tabs>
          <w:tab w:val="left" w:pos="720"/>
          <w:tab w:val="left" w:pos="1260"/>
          <w:tab w:val="left" w:pos="3960"/>
        </w:tabs>
        <w:ind w:left="0" w:right="0"/>
        <w:jc w:val="both"/>
        <w:rPr>
          <w:sz w:val="22"/>
          <w:szCs w:val="22"/>
        </w:rPr>
      </w:pPr>
      <w:r>
        <w:rPr>
          <w:color w:val="000000"/>
          <w:spacing w:val="-2"/>
          <w:sz w:val="22"/>
          <w:szCs w:val="22"/>
        </w:rPr>
        <w:t xml:space="preserve">12.3. Настоящий Договор Участник долевого строительства обязан сдать на регистрацию </w:t>
      </w:r>
      <w:r>
        <w:rPr>
          <w:sz w:val="22"/>
          <w:szCs w:val="22"/>
        </w:rPr>
        <w:t xml:space="preserve">в органы государственной   регистрации   прав   на   недвижимое имущество в течение пятнадцати рабочих дней с момента подписания настоящего Договора. </w:t>
      </w:r>
    </w:p>
    <w:p w:rsidR="007C3844" w:rsidRDefault="00583B99">
      <w:pPr>
        <w:jc w:val="both"/>
        <w:rPr>
          <w:sz w:val="22"/>
          <w:szCs w:val="22"/>
        </w:rPr>
      </w:pPr>
      <w:r>
        <w:rPr>
          <w:sz w:val="22"/>
          <w:szCs w:val="22"/>
        </w:rPr>
        <w:t>12.4.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Российской Федерации. Настоящий Договор будет считаться расторгнутым со дня направления Участником долевого строительства или Застройщиком уведомления об одностороннем отказе от исполнения Договора. Уведомление должно быть направлено по почте заказным письмом с уведомлением и описью вложения.</w:t>
      </w:r>
    </w:p>
    <w:p w:rsidR="007C3844" w:rsidRDefault="00583B99">
      <w:pPr>
        <w:jc w:val="both"/>
        <w:rPr>
          <w:sz w:val="22"/>
          <w:szCs w:val="22"/>
        </w:rPr>
      </w:pPr>
      <w:r>
        <w:rPr>
          <w:sz w:val="22"/>
          <w:szCs w:val="22"/>
        </w:rPr>
        <w:t>12.5. За исключением случаев, предусмотренных настоящим Договором и законодательством Российской Федерации, расторжение настоящего Договора осуществляется в судебном порядке или по соглашению сторон. В случае расторжения Договора по соглашению Сторон, Застройщик обязуется возвратить денежные средства, полученные по Договору, в срок, не превышающий 60 (шестьдесят) рабочих дней.</w:t>
      </w:r>
    </w:p>
    <w:p w:rsidR="007C3844" w:rsidRDefault="00583B99">
      <w:pPr>
        <w:jc w:val="both"/>
        <w:rPr>
          <w:sz w:val="22"/>
          <w:szCs w:val="22"/>
        </w:rPr>
      </w:pPr>
      <w:r>
        <w:rPr>
          <w:sz w:val="22"/>
          <w:szCs w:val="22"/>
        </w:rPr>
        <w:t xml:space="preserve">12.6. В случае расторжения настоящего Договора по инициативе Участника долевого строительства или по инициативе Застройщика в связи с неисполнением Участником долевого строительства обязательств по настоящему Договору, Участник долевого строительства обязуется в день подписания соглашения о расторжении Договора (при расторжении по соглашению сторон), или в срок, не превышающий 3-х рабочих дней с даты одностороннего отказа Застройщика от исполнения настоящего Договора или вступления в законную силу решения суда о расторжении настоящего Договора,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Указанные в настоящем пункте убытки возмещаются сверх установленной Федеральным законом от 30 декабря 2004г. №214-ФЗ </w:t>
      </w:r>
      <w:r>
        <w:rPr>
          <w:color w:val="000000"/>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w:t>
      </w:r>
    </w:p>
    <w:p w:rsidR="007C3844" w:rsidRDefault="00583B99">
      <w:pPr>
        <w:jc w:val="both"/>
        <w:rPr>
          <w:sz w:val="22"/>
          <w:szCs w:val="22"/>
        </w:rPr>
      </w:pPr>
      <w:r>
        <w:rPr>
          <w:sz w:val="22"/>
          <w:szCs w:val="22"/>
        </w:rPr>
        <w:t>12.7. 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rsidR="007C3844" w:rsidRDefault="00583B99">
      <w:pPr>
        <w:jc w:val="both"/>
        <w:rPr>
          <w:sz w:val="22"/>
          <w:szCs w:val="22"/>
        </w:rPr>
      </w:pPr>
      <w:r>
        <w:rPr>
          <w:sz w:val="22"/>
          <w:szCs w:val="22"/>
        </w:rPr>
        <w:t xml:space="preserve">12.8. 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 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Pr>
          <w:sz w:val="22"/>
          <w:szCs w:val="22"/>
          <w:lang w:val="en-US"/>
        </w:rPr>
        <w:t>PDF</w:t>
      </w:r>
      <w:r>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справку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СМС-сообщений на номер телефона, указанный Участником долевого строительства в реквизитах сторон в настоящем </w:t>
      </w:r>
      <w:r>
        <w:rPr>
          <w:sz w:val="22"/>
          <w:szCs w:val="22"/>
        </w:rPr>
        <w:lastRenderedPageBreak/>
        <w:t>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rsidR="007C3844" w:rsidRDefault="00583B99">
      <w:pPr>
        <w:jc w:val="both"/>
        <w:rPr>
          <w:sz w:val="22"/>
          <w:szCs w:val="22"/>
        </w:rPr>
      </w:pPr>
      <w:r>
        <w:rPr>
          <w:sz w:val="22"/>
          <w:szCs w:val="22"/>
        </w:rPr>
        <w:t>12.9. Застройщик имеет право в ходе строительства Жилого дома вносить в правоустанавливающую и проектную документацию на Жилой дом и земельный участок, указанные в п.1.1. настоящего Договора изменения, в том числе, касающиеся изменения площадей по Жилому дому и площади застройки в назначение нежилых помещений Жилого дома,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rsidR="007C3844" w:rsidRDefault="00583B99">
      <w:pPr>
        <w:jc w:val="both"/>
        <w:rPr>
          <w:sz w:val="22"/>
          <w:szCs w:val="22"/>
        </w:rPr>
      </w:pPr>
      <w:r>
        <w:rPr>
          <w:sz w:val="22"/>
          <w:szCs w:val="22"/>
        </w:rPr>
        <w:t xml:space="preserve">12.10.Стороны договорились, что подписанием настоящего Договора Участник </w:t>
      </w:r>
      <w:bookmarkStart w:id="9" w:name="_Hlk486003512"/>
      <w:r>
        <w:rPr>
          <w:sz w:val="22"/>
          <w:szCs w:val="22"/>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9"/>
    </w:p>
    <w:p w:rsidR="007C3844" w:rsidRDefault="00583B99">
      <w:pPr>
        <w:jc w:val="both"/>
        <w:rPr>
          <w:sz w:val="22"/>
          <w:szCs w:val="22"/>
        </w:rPr>
      </w:pPr>
      <w:r>
        <w:rPr>
          <w:sz w:val="22"/>
          <w:szCs w:val="22"/>
        </w:rPr>
        <w:t>Стороны договорились, что если условиями настоящего Договора предусмотрена оплата стоимости (части стоимости) Объекта долевого строительства за счет средств материнского (семейного) капитала, Участник долевого строительства в течение пяти рабочих дней с момента получения настоящего Договора с государственной регистрации обязан подать соответствующее заявление о распоряжении средствами материнского (семейного) капитала и необходимые документы в уполномоченное отделение Пенсионного фонда Российской Федерации. В случае, если по истечении пятидесяти рабочих дней с даты, когда Участник долевого строительства должен был подать заявление о распоряжении средствами материнского (семейного) капитала 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быть уплачен за счет средств материнского (семейного) капитала, непосредственно с Участника долевого строительства.</w:t>
      </w:r>
    </w:p>
    <w:p w:rsidR="007C3844" w:rsidRDefault="00583B99">
      <w:pPr>
        <w:jc w:val="both"/>
        <w:rPr>
          <w:sz w:val="22"/>
          <w:szCs w:val="22"/>
        </w:rPr>
      </w:pPr>
      <w:r>
        <w:rPr>
          <w:sz w:val="22"/>
          <w:szCs w:val="22"/>
        </w:rPr>
        <w:t>12.11. Настоящий Договор содержит сведения о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подписано сторонами и считается заключенным не иначе как после государственной регистрации в установленном порядке.</w:t>
      </w:r>
    </w:p>
    <w:p w:rsidR="007C3844" w:rsidRDefault="00583B99">
      <w:pPr>
        <w:jc w:val="both"/>
        <w:rPr>
          <w:sz w:val="22"/>
          <w:szCs w:val="22"/>
        </w:rPr>
      </w:pPr>
      <w:r>
        <w:rPr>
          <w:color w:val="000000"/>
          <w:sz w:val="22"/>
          <w:szCs w:val="22"/>
        </w:rPr>
        <w:t>10.12. После подписания настоящего Договора теряют юридическую силу все предварительные переговоры, переписка, предварительные соглашения и протоколы о намерениях, предметом которых являлись отдельные аспекты данного Договора и совместные решения по настоящему Договору.</w:t>
      </w:r>
    </w:p>
    <w:p w:rsidR="007C3844" w:rsidRDefault="00583B99">
      <w:pPr>
        <w:jc w:val="both"/>
        <w:rPr>
          <w:sz w:val="22"/>
          <w:szCs w:val="22"/>
        </w:rPr>
      </w:pPr>
      <w:r>
        <w:rPr>
          <w:sz w:val="22"/>
          <w:szCs w:val="22"/>
        </w:rPr>
        <w:t xml:space="preserve">12.13. Любые изменения и дополнения к настоящему Договору действительны лишь при условии, что они совершены в письменной форме и подписаны надлежащими уполномоченными на то представителями сторон. </w:t>
      </w:r>
    </w:p>
    <w:p w:rsidR="007C3844" w:rsidRDefault="00583B99">
      <w:pPr>
        <w:jc w:val="both"/>
        <w:rPr>
          <w:sz w:val="22"/>
          <w:szCs w:val="22"/>
        </w:rPr>
      </w:pPr>
      <w:r>
        <w:rPr>
          <w:sz w:val="22"/>
          <w:szCs w:val="22"/>
        </w:rPr>
        <w:t>12.14. Любое уведомление по настоящему Договору дается в письменной форме и отправляется заказным письмом.</w:t>
      </w:r>
    </w:p>
    <w:p w:rsidR="007C3844" w:rsidRDefault="00583B99">
      <w:pPr>
        <w:jc w:val="both"/>
        <w:rPr>
          <w:sz w:val="22"/>
          <w:szCs w:val="22"/>
        </w:rPr>
      </w:pPr>
      <w:r>
        <w:rPr>
          <w:color w:val="333333"/>
          <w:sz w:val="22"/>
          <w:szCs w:val="22"/>
        </w:rPr>
        <w:t>12.15. Посещение строительной площадки запрещено во время проведения строительно-монтажных работ на объекте и проведения отделочных процессов по нормам безопасности.</w:t>
      </w:r>
      <w:r>
        <w:rPr>
          <w:sz w:val="22"/>
          <w:szCs w:val="22"/>
        </w:rPr>
        <w:t xml:space="preserve"> </w:t>
      </w:r>
    </w:p>
    <w:p w:rsidR="007C3844" w:rsidRDefault="00583B99">
      <w:pPr>
        <w:jc w:val="both"/>
        <w:rPr>
          <w:sz w:val="22"/>
          <w:szCs w:val="22"/>
        </w:rPr>
      </w:pPr>
      <w:r>
        <w:rPr>
          <w:sz w:val="22"/>
          <w:szCs w:val="22"/>
        </w:rPr>
        <w:t xml:space="preserve">12.16. Во всем, что не </w:t>
      </w:r>
      <w:proofErr w:type="gramStart"/>
      <w:r>
        <w:rPr>
          <w:sz w:val="22"/>
          <w:szCs w:val="22"/>
        </w:rPr>
        <w:t>предусмотрено  настоящим</w:t>
      </w:r>
      <w:proofErr w:type="gramEnd"/>
      <w:r>
        <w:rPr>
          <w:sz w:val="22"/>
          <w:szCs w:val="22"/>
        </w:rPr>
        <w:t xml:space="preserve"> Договором, отношения сторон регулируются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rsidR="007C3844" w:rsidRDefault="00583B99">
      <w:pPr>
        <w:jc w:val="both"/>
        <w:rPr>
          <w:sz w:val="22"/>
          <w:szCs w:val="22"/>
        </w:rPr>
      </w:pPr>
      <w:r>
        <w:rPr>
          <w:sz w:val="22"/>
          <w:szCs w:val="22"/>
        </w:rPr>
        <w:t>12.17. Все указанные в настоящем Договоре приложения являются его неотъемлемой частью.</w:t>
      </w:r>
    </w:p>
    <w:p w:rsidR="007C3844" w:rsidRDefault="00583B99">
      <w:pPr>
        <w:tabs>
          <w:tab w:val="left" w:pos="567"/>
          <w:tab w:val="left" w:pos="1134"/>
        </w:tabs>
        <w:jc w:val="both"/>
        <w:rPr>
          <w:sz w:val="22"/>
          <w:szCs w:val="22"/>
        </w:rPr>
      </w:pPr>
      <w:r>
        <w:rPr>
          <w:sz w:val="22"/>
          <w:szCs w:val="22"/>
        </w:rPr>
        <w:t xml:space="preserve">12.18. Настоящий Договор составлен в </w:t>
      </w:r>
      <w:r>
        <w:rPr>
          <w:sz w:val="22"/>
          <w:szCs w:val="22"/>
          <w:lang w:eastAsia="zh-CN"/>
        </w:rPr>
        <w:t>двух</w:t>
      </w:r>
      <w:r>
        <w:rPr>
          <w:sz w:val="22"/>
          <w:szCs w:val="22"/>
        </w:rPr>
        <w:t xml:space="preserve"> экземплярах, имеющих одинаковую юридическую силу, </w:t>
      </w:r>
      <w:r>
        <w:rPr>
          <w:sz w:val="22"/>
          <w:szCs w:val="22"/>
          <w:lang w:eastAsia="zh-CN"/>
        </w:rPr>
        <w:t>один</w:t>
      </w:r>
      <w:r>
        <w:rPr>
          <w:sz w:val="22"/>
          <w:szCs w:val="22"/>
        </w:rPr>
        <w:t xml:space="preserve"> - для Застройщика, один – для Участника долевого строительства.</w:t>
      </w:r>
    </w:p>
    <w:p w:rsidR="007C3844" w:rsidRDefault="00583B99">
      <w:pPr>
        <w:pStyle w:val="ConsPlusNormal"/>
        <w:widowControl/>
        <w:tabs>
          <w:tab w:val="left" w:pos="567"/>
          <w:tab w:val="left" w:pos="1134"/>
        </w:tabs>
        <w:ind w:firstLine="0"/>
        <w:jc w:val="both"/>
        <w:rPr>
          <w:rFonts w:ascii="Times New Roman" w:hAnsi="Times New Roman"/>
          <w:sz w:val="22"/>
          <w:szCs w:val="22"/>
        </w:rPr>
      </w:pPr>
      <w:r>
        <w:rPr>
          <w:rFonts w:ascii="Times New Roman" w:hAnsi="Times New Roman" w:cs="Times New Roman"/>
          <w:sz w:val="22"/>
          <w:szCs w:val="22"/>
        </w:rPr>
        <w:t xml:space="preserve">Приложения к настоящему Договору: </w:t>
      </w:r>
    </w:p>
    <w:p w:rsidR="007C3844" w:rsidRDefault="00583B99">
      <w:pPr>
        <w:pStyle w:val="ConsPlusNormal"/>
        <w:widowControl/>
        <w:numPr>
          <w:ilvl w:val="0"/>
          <w:numId w:val="2"/>
        </w:numPr>
        <w:tabs>
          <w:tab w:val="clear" w:pos="720"/>
          <w:tab w:val="left" w:pos="567"/>
          <w:tab w:val="left" w:pos="1560"/>
        </w:tabs>
        <w:jc w:val="both"/>
        <w:rPr>
          <w:rFonts w:ascii="Times New Roman" w:hAnsi="Times New Roman"/>
          <w:sz w:val="22"/>
          <w:szCs w:val="22"/>
        </w:rPr>
      </w:pPr>
      <w:r>
        <w:rPr>
          <w:rFonts w:ascii="Times New Roman" w:hAnsi="Times New Roman" w:cs="Times New Roman"/>
          <w:sz w:val="22"/>
          <w:szCs w:val="22"/>
        </w:rPr>
        <w:t xml:space="preserve">Приложение № 1 </w:t>
      </w:r>
      <w:proofErr w:type="gramStart"/>
      <w:r>
        <w:rPr>
          <w:rFonts w:ascii="Times New Roman" w:hAnsi="Times New Roman" w:cs="Times New Roman"/>
          <w:sz w:val="22"/>
          <w:szCs w:val="22"/>
        </w:rPr>
        <w:t>–  План</w:t>
      </w:r>
      <w:proofErr w:type="gramEnd"/>
      <w:r>
        <w:rPr>
          <w:rFonts w:ascii="Times New Roman" w:hAnsi="Times New Roman" w:cs="Times New Roman"/>
          <w:sz w:val="22"/>
          <w:szCs w:val="22"/>
        </w:rPr>
        <w:t xml:space="preserve"> Объекта.</w:t>
      </w:r>
    </w:p>
    <w:p w:rsidR="007C3844" w:rsidRDefault="00583B99">
      <w:pPr>
        <w:pStyle w:val="ConsPlusNormal"/>
        <w:widowControl/>
        <w:numPr>
          <w:ilvl w:val="0"/>
          <w:numId w:val="2"/>
        </w:numPr>
        <w:tabs>
          <w:tab w:val="clear" w:pos="720"/>
          <w:tab w:val="left" w:pos="567"/>
          <w:tab w:val="left" w:pos="1560"/>
        </w:tabs>
        <w:jc w:val="both"/>
        <w:rPr>
          <w:rFonts w:ascii="Times New Roman" w:hAnsi="Times New Roman"/>
          <w:sz w:val="22"/>
          <w:szCs w:val="22"/>
        </w:rPr>
      </w:pPr>
      <w:r>
        <w:rPr>
          <w:rFonts w:ascii="Times New Roman" w:hAnsi="Times New Roman" w:cs="Times New Roman"/>
          <w:sz w:val="22"/>
          <w:szCs w:val="22"/>
        </w:rPr>
        <w:t>Приложение № 2 – Форма Акта сверки взаиморасчетов (возврат денежных средств).</w:t>
      </w:r>
    </w:p>
    <w:p w:rsidR="007C3844" w:rsidRDefault="00583B99">
      <w:pPr>
        <w:pStyle w:val="ConsPlusNormal"/>
        <w:widowControl/>
        <w:numPr>
          <w:ilvl w:val="0"/>
          <w:numId w:val="2"/>
        </w:numPr>
        <w:tabs>
          <w:tab w:val="clear" w:pos="720"/>
          <w:tab w:val="left" w:pos="567"/>
          <w:tab w:val="left" w:pos="1560"/>
        </w:tabs>
        <w:jc w:val="both"/>
        <w:rPr>
          <w:rFonts w:ascii="Times New Roman" w:hAnsi="Times New Roman"/>
          <w:sz w:val="22"/>
          <w:szCs w:val="22"/>
        </w:rPr>
      </w:pPr>
      <w:r>
        <w:rPr>
          <w:rFonts w:ascii="Times New Roman" w:hAnsi="Times New Roman" w:cs="Times New Roman"/>
          <w:sz w:val="22"/>
          <w:szCs w:val="22"/>
        </w:rPr>
        <w:t>Приложение № 3 – Форма Акта сверки взаиморасчетов (доплата денежных средств).</w:t>
      </w:r>
    </w:p>
    <w:p w:rsidR="007C3844" w:rsidRDefault="007C3844">
      <w:pPr>
        <w:pStyle w:val="ConsPlusNormal"/>
        <w:widowControl/>
        <w:tabs>
          <w:tab w:val="left" w:pos="567"/>
          <w:tab w:val="left" w:pos="1560"/>
        </w:tabs>
        <w:jc w:val="both"/>
        <w:rPr>
          <w:rFonts w:ascii="Times New Roman" w:hAnsi="Times New Roman" w:cs="Times New Roman"/>
          <w:sz w:val="22"/>
          <w:szCs w:val="22"/>
        </w:rPr>
      </w:pPr>
    </w:p>
    <w:p w:rsidR="007C3844" w:rsidRDefault="00583B99">
      <w:pPr>
        <w:pStyle w:val="ConsNormal"/>
        <w:ind w:left="540" w:firstLine="0"/>
        <w:jc w:val="center"/>
        <w:rPr>
          <w:rFonts w:ascii="Times New Roman" w:hAnsi="Times New Roman"/>
          <w:sz w:val="22"/>
          <w:szCs w:val="22"/>
        </w:rPr>
      </w:pPr>
      <w:r>
        <w:rPr>
          <w:rFonts w:ascii="Times New Roman" w:hAnsi="Times New Roman"/>
          <w:b/>
          <w:bCs/>
          <w:spacing w:val="20"/>
          <w:sz w:val="22"/>
          <w:szCs w:val="22"/>
        </w:rPr>
        <w:t>АДРЕСА, РЕКВИЗИТЫ И ПОДПИСИ СТОРОН:</w:t>
      </w:r>
    </w:p>
    <w:p w:rsidR="007C3844" w:rsidRDefault="00583B99">
      <w:pPr>
        <w:pStyle w:val="14"/>
        <w:tabs>
          <w:tab w:val="left" w:pos="720"/>
          <w:tab w:val="left" w:pos="3960"/>
        </w:tabs>
        <w:ind w:left="0" w:right="-545"/>
        <w:jc w:val="both"/>
        <w:rPr>
          <w:sz w:val="22"/>
          <w:szCs w:val="22"/>
        </w:rPr>
      </w:pPr>
      <w:r>
        <w:rPr>
          <w:sz w:val="22"/>
          <w:szCs w:val="22"/>
        </w:rPr>
        <w:t>Застройщик</w:t>
      </w:r>
    </w:p>
    <w:p w:rsidR="007C3844" w:rsidRDefault="00583B99">
      <w:pPr>
        <w:pStyle w:val="14"/>
        <w:tabs>
          <w:tab w:val="left" w:pos="720"/>
          <w:tab w:val="left" w:pos="3960"/>
        </w:tabs>
        <w:ind w:left="0" w:right="-545"/>
        <w:jc w:val="both"/>
        <w:rPr>
          <w:sz w:val="22"/>
          <w:szCs w:val="22"/>
        </w:rPr>
      </w:pPr>
      <w:r>
        <w:rPr>
          <w:sz w:val="22"/>
          <w:szCs w:val="22"/>
        </w:rPr>
        <w:t xml:space="preserve">ООО «Специализированный </w:t>
      </w:r>
      <w:proofErr w:type="gramStart"/>
      <w:r>
        <w:rPr>
          <w:sz w:val="22"/>
          <w:szCs w:val="22"/>
        </w:rPr>
        <w:t>застройщик  «</w:t>
      </w:r>
      <w:proofErr w:type="gramEnd"/>
      <w:r>
        <w:rPr>
          <w:sz w:val="22"/>
          <w:szCs w:val="22"/>
          <w:lang w:eastAsia="zh-CN"/>
        </w:rPr>
        <w:t>САТУРН</w:t>
      </w:r>
      <w:r>
        <w:rPr>
          <w:sz w:val="22"/>
          <w:szCs w:val="22"/>
        </w:rPr>
        <w:t xml:space="preserve">»                                                 </w:t>
      </w:r>
    </w:p>
    <w:p w:rsidR="007C3844" w:rsidRDefault="00583B99">
      <w:r>
        <w:rPr>
          <w:sz w:val="22"/>
          <w:szCs w:val="22"/>
        </w:rPr>
        <w:t xml:space="preserve">236010, г. Калининград, ул. Красносельская, д. 60А, офис 2, адрес эл. </w:t>
      </w:r>
      <w:proofErr w:type="gramStart"/>
      <w:r>
        <w:rPr>
          <w:sz w:val="22"/>
          <w:szCs w:val="22"/>
        </w:rPr>
        <w:t xml:space="preserve">почты:   </w:t>
      </w:r>
      <w:proofErr w:type="gramEnd"/>
      <w:r>
        <w:rPr>
          <w:sz w:val="22"/>
          <w:szCs w:val="22"/>
        </w:rPr>
        <w:t xml:space="preserve">            </w:t>
      </w:r>
      <w:hyperlink r:id="rId13">
        <w:r>
          <w:rPr>
            <w:sz w:val="22"/>
            <w:szCs w:val="22"/>
            <w:lang w:val="en-US" w:eastAsia="zh-CN" w:bidi="hi-IN"/>
          </w:rPr>
          <w:t>stkbalt</w:t>
        </w:r>
        <w:r>
          <w:rPr>
            <w:sz w:val="22"/>
            <w:szCs w:val="22"/>
            <w:lang w:eastAsia="zh-CN" w:bidi="hi-IN"/>
          </w:rPr>
          <w:t>@</w:t>
        </w:r>
        <w:r>
          <w:rPr>
            <w:sz w:val="22"/>
            <w:szCs w:val="22"/>
            <w:lang w:val="en-US" w:eastAsia="zh-CN" w:bidi="hi-IN"/>
          </w:rPr>
          <w:t>mail</w:t>
        </w:r>
        <w:r>
          <w:rPr>
            <w:sz w:val="22"/>
            <w:szCs w:val="22"/>
            <w:lang w:eastAsia="zh-CN" w:bidi="hi-IN"/>
          </w:rPr>
          <w:t>.</w:t>
        </w:r>
        <w:proofErr w:type="spellStart"/>
        <w:r>
          <w:rPr>
            <w:sz w:val="22"/>
            <w:szCs w:val="22"/>
            <w:lang w:val="en-US" w:eastAsia="zh-CN" w:bidi="hi-IN"/>
          </w:rPr>
          <w:t>ru</w:t>
        </w:r>
        <w:proofErr w:type="spellEnd"/>
      </w:hyperlink>
      <w:r>
        <w:rPr>
          <w:sz w:val="22"/>
          <w:szCs w:val="22"/>
        </w:rPr>
        <w:t xml:space="preserve"> тел. 84012215752</w:t>
      </w:r>
    </w:p>
    <w:p w:rsidR="007C3844" w:rsidRDefault="00583B99">
      <w:pPr>
        <w:pStyle w:val="14"/>
        <w:tabs>
          <w:tab w:val="left" w:pos="720"/>
          <w:tab w:val="left" w:pos="3960"/>
        </w:tabs>
        <w:ind w:left="0" w:right="-545"/>
        <w:rPr>
          <w:sz w:val="22"/>
          <w:szCs w:val="22"/>
        </w:rPr>
      </w:pPr>
      <w:r>
        <w:rPr>
          <w:sz w:val="22"/>
          <w:szCs w:val="22"/>
        </w:rPr>
        <w:lastRenderedPageBreak/>
        <w:t xml:space="preserve">ИНН/КПП 3906202442/390601001 ОГРН </w:t>
      </w:r>
      <w:proofErr w:type="gramStart"/>
      <w:r>
        <w:rPr>
          <w:sz w:val="22"/>
          <w:szCs w:val="22"/>
        </w:rPr>
        <w:t>1083925035369  БИК</w:t>
      </w:r>
      <w:proofErr w:type="gramEnd"/>
      <w:r>
        <w:rPr>
          <w:sz w:val="22"/>
          <w:szCs w:val="22"/>
        </w:rPr>
        <w:t xml:space="preserve"> 042748877 </w:t>
      </w:r>
      <w:r>
        <w:rPr>
          <w:sz w:val="22"/>
          <w:szCs w:val="22"/>
        </w:rPr>
        <w:tab/>
        <w:t xml:space="preserve">р/с 40702810700000070538, к/с 30101810927480000877 в Филиал «Европейский» ПАО Банк Санкт-Петербург в г. Калининграде                                                   </w:t>
      </w:r>
    </w:p>
    <w:p w:rsidR="007C3844" w:rsidRDefault="00583B99">
      <w:pPr>
        <w:shd w:val="clear" w:color="auto" w:fill="FFFFFF"/>
        <w:spacing w:line="266" w:lineRule="exact"/>
        <w:rPr>
          <w:sz w:val="22"/>
          <w:szCs w:val="22"/>
        </w:rPr>
      </w:pPr>
      <w:r>
        <w:rPr>
          <w:color w:val="000000"/>
          <w:spacing w:val="-1"/>
          <w:sz w:val="22"/>
          <w:szCs w:val="22"/>
        </w:rPr>
        <w:t>Директор ООО «Специализированный застройщик «</w:t>
      </w:r>
      <w:r>
        <w:rPr>
          <w:color w:val="000000"/>
          <w:spacing w:val="-1"/>
          <w:sz w:val="22"/>
          <w:szCs w:val="22"/>
          <w:lang w:eastAsia="zh-CN"/>
        </w:rPr>
        <w:t>САТУРН</w:t>
      </w:r>
      <w:r>
        <w:rPr>
          <w:color w:val="000000"/>
          <w:spacing w:val="-1"/>
          <w:sz w:val="22"/>
          <w:szCs w:val="22"/>
        </w:rPr>
        <w:t>»:</w:t>
      </w: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_____________________________________________________________Павлишин Леонид Александрович</w:t>
      </w:r>
    </w:p>
    <w:p w:rsidR="007C3844" w:rsidRDefault="007C3844">
      <w:pPr>
        <w:shd w:val="clear" w:color="auto" w:fill="FFFFFF"/>
        <w:spacing w:line="266" w:lineRule="exact"/>
        <w:rPr>
          <w:color w:val="000000"/>
          <w:spacing w:val="-1"/>
          <w:sz w:val="22"/>
          <w:szCs w:val="22"/>
        </w:rPr>
      </w:pPr>
    </w:p>
    <w:p w:rsidR="007C3844" w:rsidRDefault="00583B99">
      <w:pPr>
        <w:shd w:val="clear" w:color="auto" w:fill="FFFFFF"/>
        <w:spacing w:line="266" w:lineRule="exact"/>
        <w:rPr>
          <w:sz w:val="22"/>
          <w:szCs w:val="22"/>
        </w:rPr>
      </w:pPr>
      <w:proofErr w:type="spellStart"/>
      <w:r>
        <w:rPr>
          <w:color w:val="000000"/>
          <w:spacing w:val="-1"/>
          <w:sz w:val="22"/>
          <w:szCs w:val="22"/>
        </w:rPr>
        <w:t>м.п</w:t>
      </w:r>
      <w:proofErr w:type="spellEnd"/>
      <w:r>
        <w:rPr>
          <w:color w:val="000000"/>
          <w:spacing w:val="-1"/>
          <w:sz w:val="22"/>
          <w:szCs w:val="22"/>
        </w:rPr>
        <w:t>.</w:t>
      </w:r>
    </w:p>
    <w:p w:rsidR="007C3844" w:rsidRDefault="007C3844">
      <w:pPr>
        <w:shd w:val="clear" w:color="auto" w:fill="FFFFFF"/>
        <w:tabs>
          <w:tab w:val="left" w:pos="720"/>
          <w:tab w:val="left" w:pos="3960"/>
        </w:tabs>
        <w:spacing w:line="223" w:lineRule="exact"/>
        <w:jc w:val="both"/>
        <w:rPr>
          <w:b/>
          <w:sz w:val="22"/>
          <w:szCs w:val="22"/>
        </w:rPr>
      </w:pPr>
    </w:p>
    <w:p w:rsidR="007C3844" w:rsidRDefault="007C3844">
      <w:pPr>
        <w:shd w:val="clear" w:color="auto" w:fill="FFFFFF"/>
        <w:tabs>
          <w:tab w:val="left" w:pos="720"/>
          <w:tab w:val="left" w:pos="3960"/>
        </w:tabs>
        <w:spacing w:line="223" w:lineRule="exact"/>
        <w:jc w:val="both"/>
        <w:rPr>
          <w:b/>
          <w:sz w:val="22"/>
          <w:szCs w:val="22"/>
        </w:rPr>
      </w:pPr>
    </w:p>
    <w:p w:rsidR="007C3844" w:rsidRDefault="00583B99">
      <w:pPr>
        <w:shd w:val="clear" w:color="auto" w:fill="FFFFFF"/>
        <w:tabs>
          <w:tab w:val="left" w:pos="720"/>
          <w:tab w:val="left" w:pos="3960"/>
        </w:tabs>
        <w:spacing w:line="223" w:lineRule="exact"/>
        <w:jc w:val="both"/>
        <w:rPr>
          <w:sz w:val="22"/>
          <w:szCs w:val="22"/>
        </w:rPr>
      </w:pPr>
      <w:r>
        <w:rPr>
          <w:sz w:val="22"/>
          <w:szCs w:val="22"/>
        </w:rPr>
        <w:t>Участник долевого строительства:</w:t>
      </w:r>
    </w:p>
    <w:p w:rsidR="007C3844" w:rsidRDefault="007C3844">
      <w:pPr>
        <w:widowControl w:val="0"/>
        <w:tabs>
          <w:tab w:val="left" w:pos="224"/>
        </w:tabs>
        <w:jc w:val="both"/>
        <w:rPr>
          <w:sz w:val="22"/>
          <w:szCs w:val="22"/>
        </w:rPr>
      </w:pP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_____________________________________________________________ФИО</w:t>
      </w:r>
    </w:p>
    <w:p w:rsidR="007C3844" w:rsidRDefault="007C3844">
      <w:pPr>
        <w:jc w:val="both"/>
        <w:rPr>
          <w:b/>
          <w:sz w:val="22"/>
          <w:szCs w:val="22"/>
        </w:rPr>
      </w:pPr>
    </w:p>
    <w:p w:rsidR="007C3844" w:rsidRDefault="00583B99">
      <w:pPr>
        <w:shd w:val="clear" w:color="auto" w:fill="FFFFFF"/>
        <w:tabs>
          <w:tab w:val="left" w:pos="720"/>
          <w:tab w:val="left" w:pos="3960"/>
        </w:tabs>
        <w:spacing w:line="266" w:lineRule="exact"/>
        <w:jc w:val="both"/>
        <w:rPr>
          <w:sz w:val="22"/>
          <w:szCs w:val="22"/>
        </w:rPr>
      </w:pPr>
      <w:r>
        <w:rPr>
          <w:rFonts w:eastAsia="Liberation Serif;Times New Roma" w:cs="Liberation Serif;Times New Roma"/>
          <w:b/>
          <w:bCs/>
          <w:color w:val="000000"/>
          <w:spacing w:val="-1"/>
          <w:sz w:val="22"/>
          <w:szCs w:val="22"/>
        </w:rPr>
        <w:t xml:space="preserve">            </w:t>
      </w:r>
      <w:r>
        <w:rPr>
          <w:b/>
          <w:bCs/>
          <w:color w:val="000000"/>
          <w:spacing w:val="-1"/>
          <w:sz w:val="22"/>
          <w:szCs w:val="22"/>
        </w:rPr>
        <w:t xml:space="preserve"> </w:t>
      </w:r>
    </w:p>
    <w:p w:rsidR="007C3844" w:rsidRDefault="00583B99">
      <w:pPr>
        <w:shd w:val="clear" w:color="auto" w:fill="FFFFFF"/>
        <w:spacing w:line="266" w:lineRule="exact"/>
        <w:jc w:val="right"/>
        <w:rPr>
          <w:sz w:val="22"/>
          <w:szCs w:val="22"/>
        </w:rPr>
      </w:pPr>
      <w:r>
        <w:rPr>
          <w:b/>
          <w:bCs/>
          <w:color w:val="000000"/>
          <w:spacing w:val="20"/>
          <w:sz w:val="22"/>
          <w:szCs w:val="22"/>
        </w:rPr>
        <w:t>ПРИЛОЖЕНИЕ № 2</w:t>
      </w:r>
    </w:p>
    <w:p w:rsidR="007C3844" w:rsidRDefault="00583B99">
      <w:pPr>
        <w:numPr>
          <w:ilvl w:val="0"/>
          <w:numId w:val="4"/>
        </w:numPr>
        <w:ind w:right="50"/>
        <w:jc w:val="right"/>
        <w:rPr>
          <w:sz w:val="22"/>
          <w:szCs w:val="22"/>
        </w:rPr>
      </w:pPr>
      <w:r>
        <w:rPr>
          <w:sz w:val="22"/>
          <w:szCs w:val="22"/>
        </w:rPr>
        <w:t xml:space="preserve">к Договору № </w:t>
      </w:r>
      <w:r>
        <w:rPr>
          <w:color w:val="000000"/>
          <w:sz w:val="22"/>
          <w:szCs w:val="22"/>
        </w:rPr>
        <w:t>_</w:t>
      </w:r>
    </w:p>
    <w:p w:rsidR="007C3844" w:rsidRDefault="00583B99">
      <w:pPr>
        <w:pStyle w:val="ConsNonformat"/>
        <w:numPr>
          <w:ilvl w:val="0"/>
          <w:numId w:val="4"/>
        </w:numPr>
        <w:jc w:val="right"/>
        <w:rPr>
          <w:rFonts w:ascii="Times New Roman" w:hAnsi="Times New Roman"/>
          <w:sz w:val="22"/>
          <w:szCs w:val="22"/>
        </w:rPr>
      </w:pPr>
      <w:r>
        <w:rPr>
          <w:rFonts w:ascii="Times New Roman" w:hAnsi="Times New Roman"/>
          <w:sz w:val="22"/>
          <w:szCs w:val="22"/>
        </w:rPr>
        <w:t xml:space="preserve">участия в долевом строительстве многоквартирного жилого дома </w:t>
      </w:r>
    </w:p>
    <w:p w:rsidR="007C3844" w:rsidRDefault="00583B99">
      <w:pPr>
        <w:numPr>
          <w:ilvl w:val="0"/>
          <w:numId w:val="4"/>
        </w:numPr>
        <w:shd w:val="clear" w:color="auto" w:fill="FFFFFF"/>
        <w:tabs>
          <w:tab w:val="left" w:pos="5220"/>
          <w:tab w:val="left" w:pos="6103"/>
        </w:tabs>
        <w:jc w:val="right"/>
        <w:rPr>
          <w:sz w:val="22"/>
          <w:szCs w:val="22"/>
        </w:rPr>
      </w:pPr>
      <w:r>
        <w:rPr>
          <w:sz w:val="22"/>
          <w:szCs w:val="22"/>
        </w:rPr>
        <w:t xml:space="preserve">по строительному адресу: Калининградская область, город Пионерский, улица Октябрьская </w:t>
      </w:r>
    </w:p>
    <w:p w:rsidR="007C3844" w:rsidRDefault="00583B99">
      <w:pPr>
        <w:numPr>
          <w:ilvl w:val="0"/>
          <w:numId w:val="4"/>
        </w:numPr>
        <w:ind w:right="50"/>
        <w:jc w:val="right"/>
        <w:rPr>
          <w:sz w:val="22"/>
          <w:szCs w:val="22"/>
        </w:rPr>
      </w:pPr>
      <w:r>
        <w:rPr>
          <w:color w:val="000000"/>
          <w:sz w:val="22"/>
          <w:szCs w:val="22"/>
        </w:rPr>
        <w:t>от _._.202_г.</w:t>
      </w:r>
    </w:p>
    <w:p w:rsidR="007C3844" w:rsidRDefault="007C3844">
      <w:pPr>
        <w:ind w:left="6096"/>
        <w:rPr>
          <w:sz w:val="22"/>
          <w:szCs w:val="22"/>
        </w:rPr>
      </w:pPr>
    </w:p>
    <w:p w:rsidR="007C3844" w:rsidRDefault="00583B99">
      <w:pPr>
        <w:tabs>
          <w:tab w:val="left" w:pos="18288"/>
        </w:tabs>
        <w:ind w:left="6096"/>
        <w:jc w:val="right"/>
        <w:rPr>
          <w:sz w:val="22"/>
          <w:szCs w:val="22"/>
        </w:rPr>
      </w:pPr>
      <w:r>
        <w:rPr>
          <w:b/>
          <w:sz w:val="22"/>
          <w:szCs w:val="22"/>
        </w:rPr>
        <w:t>ФОРМА</w:t>
      </w:r>
    </w:p>
    <w:p w:rsidR="007C3844" w:rsidRDefault="00583B99">
      <w:pPr>
        <w:pStyle w:val="af"/>
        <w:tabs>
          <w:tab w:val="left" w:pos="9281"/>
        </w:tabs>
        <w:rPr>
          <w:rFonts w:ascii="Times New Roman" w:hAnsi="Times New Roman"/>
          <w:sz w:val="22"/>
          <w:szCs w:val="22"/>
        </w:rPr>
      </w:pPr>
      <w:r>
        <w:rPr>
          <w:rFonts w:ascii="Times New Roman" w:hAnsi="Times New Roman"/>
          <w:sz w:val="22"/>
          <w:szCs w:val="22"/>
        </w:rPr>
        <w:t>АКТ</w:t>
      </w:r>
    </w:p>
    <w:p w:rsidR="007C3844" w:rsidRDefault="00583B99">
      <w:pPr>
        <w:pStyle w:val="af"/>
        <w:rPr>
          <w:rFonts w:ascii="Times New Roman" w:hAnsi="Times New Roman"/>
          <w:sz w:val="22"/>
          <w:szCs w:val="22"/>
        </w:rPr>
      </w:pPr>
      <w:r>
        <w:rPr>
          <w:rFonts w:ascii="Times New Roman" w:hAnsi="Times New Roman"/>
          <w:sz w:val="22"/>
          <w:szCs w:val="22"/>
        </w:rPr>
        <w:t>сверки взаиморасчетов</w:t>
      </w:r>
    </w:p>
    <w:p w:rsidR="007C3844" w:rsidRDefault="00583B99">
      <w:pPr>
        <w:pStyle w:val="af"/>
        <w:rPr>
          <w:rFonts w:ascii="Times New Roman" w:hAnsi="Times New Roman"/>
          <w:sz w:val="22"/>
          <w:szCs w:val="22"/>
        </w:rPr>
      </w:pPr>
      <w:r>
        <w:rPr>
          <w:rFonts w:ascii="Times New Roman" w:hAnsi="Times New Roman"/>
          <w:sz w:val="22"/>
          <w:szCs w:val="22"/>
        </w:rPr>
        <w:t>(возврат денежных средств)</w:t>
      </w:r>
    </w:p>
    <w:p w:rsidR="007C3844" w:rsidRDefault="00583B99">
      <w:pPr>
        <w:jc w:val="center"/>
        <w:rPr>
          <w:sz w:val="22"/>
          <w:szCs w:val="22"/>
        </w:rPr>
      </w:pPr>
      <w:r>
        <w:rPr>
          <w:sz w:val="22"/>
          <w:szCs w:val="22"/>
        </w:rPr>
        <w:t xml:space="preserve">к Договору № _____участия в долевом строительстве________________ </w:t>
      </w:r>
      <w:r>
        <w:rPr>
          <w:i/>
          <w:sz w:val="22"/>
          <w:szCs w:val="22"/>
        </w:rPr>
        <w:t>г.</w:t>
      </w:r>
    </w:p>
    <w:p w:rsidR="007C3844" w:rsidRDefault="00583B99">
      <w:pPr>
        <w:shd w:val="clear" w:color="auto" w:fill="FFFFFF"/>
        <w:rPr>
          <w:sz w:val="22"/>
          <w:szCs w:val="22"/>
        </w:rPr>
      </w:pPr>
      <w:r>
        <w:rPr>
          <w:sz w:val="22"/>
          <w:szCs w:val="22"/>
        </w:rPr>
        <w:t xml:space="preserve">г. </w:t>
      </w:r>
      <w:r>
        <w:rPr>
          <w:color w:val="000000"/>
          <w:sz w:val="22"/>
          <w:szCs w:val="22"/>
        </w:rPr>
        <w:t>Калининград</w:t>
      </w:r>
      <w:r>
        <w:rPr>
          <w:sz w:val="22"/>
          <w:szCs w:val="22"/>
        </w:rPr>
        <w:t xml:space="preserve">                                                                                                                 </w:t>
      </w:r>
      <w:proofErr w:type="gramStart"/>
      <w:r>
        <w:rPr>
          <w:sz w:val="22"/>
          <w:szCs w:val="22"/>
        </w:rPr>
        <w:t xml:space="preserve">   «</w:t>
      </w:r>
      <w:proofErr w:type="gramEnd"/>
      <w:r>
        <w:rPr>
          <w:sz w:val="22"/>
          <w:szCs w:val="22"/>
        </w:rPr>
        <w:t>__»_____________ 20__г.</w:t>
      </w:r>
      <w:r>
        <w:rPr>
          <w:rFonts w:eastAsia="Liberation Serif;Times New Roma" w:cs="Liberation Serif;Times New Roma"/>
          <w:sz w:val="22"/>
          <w:szCs w:val="22"/>
        </w:rPr>
        <w:t xml:space="preserve">                                                                                                                             </w:t>
      </w:r>
    </w:p>
    <w:p w:rsidR="007C3844" w:rsidRDefault="00583B99">
      <w:pPr>
        <w:spacing w:before="160"/>
        <w:contextualSpacing/>
        <w:jc w:val="both"/>
        <w:rPr>
          <w:sz w:val="22"/>
          <w:szCs w:val="22"/>
        </w:rPr>
      </w:pPr>
      <w:r>
        <w:rPr>
          <w:sz w:val="22"/>
          <w:szCs w:val="22"/>
        </w:rPr>
        <w:t>Общество с ограниченной ответственностью «Специализированный застройщик «</w:t>
      </w:r>
      <w:r>
        <w:rPr>
          <w:sz w:val="22"/>
          <w:szCs w:val="22"/>
          <w:lang w:eastAsia="zh-CN"/>
        </w:rPr>
        <w:t>САТУРН</w:t>
      </w:r>
      <w:r>
        <w:rPr>
          <w:sz w:val="22"/>
          <w:szCs w:val="22"/>
        </w:rPr>
        <w:t>» (ООО «Специализированный застройщик «</w:t>
      </w:r>
      <w:r>
        <w:rPr>
          <w:sz w:val="22"/>
          <w:szCs w:val="22"/>
          <w:lang w:eastAsia="zh-CN"/>
        </w:rPr>
        <w:t>САТУРН</w:t>
      </w:r>
      <w:r>
        <w:rPr>
          <w:sz w:val="22"/>
          <w:szCs w:val="22"/>
        </w:rPr>
        <w:t xml:space="preserve">»), именуемое в дальнейшем «Застройщик», в лице директора </w:t>
      </w:r>
      <w:proofErr w:type="spellStart"/>
      <w:r>
        <w:rPr>
          <w:sz w:val="22"/>
          <w:szCs w:val="22"/>
        </w:rPr>
        <w:t>Павлишина</w:t>
      </w:r>
      <w:proofErr w:type="spellEnd"/>
      <w:r>
        <w:rPr>
          <w:sz w:val="22"/>
          <w:szCs w:val="22"/>
        </w:rPr>
        <w:t xml:space="preserve"> Леонида Александровича, действующего на основании Устава, ИНН </w:t>
      </w:r>
      <w:r>
        <w:rPr>
          <w:sz w:val="22"/>
          <w:szCs w:val="22"/>
          <w:lang w:eastAsia="zh-CN"/>
        </w:rPr>
        <w:t>3906202442</w:t>
      </w:r>
      <w:r>
        <w:rPr>
          <w:sz w:val="22"/>
          <w:szCs w:val="22"/>
        </w:rPr>
        <w:t xml:space="preserve">, ОГРН </w:t>
      </w:r>
      <w:r>
        <w:rPr>
          <w:color w:val="000000"/>
          <w:sz w:val="22"/>
          <w:szCs w:val="22"/>
        </w:rPr>
        <w:t>1083925035369</w:t>
      </w:r>
      <w:r>
        <w:rPr>
          <w:sz w:val="22"/>
          <w:szCs w:val="22"/>
        </w:rPr>
        <w:t xml:space="preserve">, с одной стороны, </w:t>
      </w:r>
    </w:p>
    <w:p w:rsidR="007C3844" w:rsidRDefault="00583B99">
      <w:pPr>
        <w:spacing w:before="160"/>
        <w:contextualSpacing/>
        <w:jc w:val="both"/>
        <w:rPr>
          <w:sz w:val="22"/>
          <w:szCs w:val="22"/>
        </w:rPr>
      </w:pPr>
      <w:r>
        <w:rPr>
          <w:sz w:val="22"/>
          <w:szCs w:val="22"/>
        </w:rPr>
        <w:t xml:space="preserve">и гражданин РФ____ дата рождения __, место рождения___, паспорт ___, </w:t>
      </w:r>
      <w:proofErr w:type="spellStart"/>
      <w:r>
        <w:rPr>
          <w:sz w:val="22"/>
          <w:szCs w:val="22"/>
        </w:rPr>
        <w:t>выдан___г</w:t>
      </w:r>
      <w:proofErr w:type="spellEnd"/>
      <w:r>
        <w:rPr>
          <w:sz w:val="22"/>
          <w:szCs w:val="22"/>
        </w:rPr>
        <w:t>., код подразделения___, проживающий (зарегистрированный) по адресу: ____, именуемый(</w:t>
      </w:r>
      <w:proofErr w:type="spellStart"/>
      <w:r>
        <w:rPr>
          <w:sz w:val="22"/>
          <w:szCs w:val="22"/>
        </w:rPr>
        <w:t>ая</w:t>
      </w:r>
      <w:proofErr w:type="spellEnd"/>
      <w:r>
        <w:rPr>
          <w:sz w:val="22"/>
          <w:szCs w:val="22"/>
        </w:rPr>
        <w:t>) 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___________</w:t>
      </w:r>
      <w:r>
        <w:rPr>
          <w:rFonts w:eastAsia="Calibri"/>
          <w:sz w:val="22"/>
          <w:szCs w:val="22"/>
          <w:lang w:eastAsia="en-US"/>
        </w:rPr>
        <w:t xml:space="preserve"> </w:t>
      </w:r>
      <w:r>
        <w:rPr>
          <w:sz w:val="22"/>
          <w:szCs w:val="22"/>
        </w:rPr>
        <w:t>участия в долевом строительстве от _____</w:t>
      </w:r>
      <w:r>
        <w:rPr>
          <w:rFonts w:eastAsia="Calibri"/>
          <w:sz w:val="22"/>
          <w:szCs w:val="22"/>
          <w:lang w:eastAsia="en-US"/>
        </w:rPr>
        <w:t>г</w:t>
      </w:r>
      <w:r>
        <w:rPr>
          <w:sz w:val="22"/>
          <w:szCs w:val="22"/>
        </w:rPr>
        <w:t>. (далее – «Договор») о нижеследующем:</w:t>
      </w:r>
    </w:p>
    <w:p w:rsidR="007C3844" w:rsidRDefault="007C3844">
      <w:pPr>
        <w:spacing w:before="160"/>
        <w:contextualSpacing/>
        <w:jc w:val="both"/>
        <w:rPr>
          <w:sz w:val="22"/>
          <w:szCs w:val="22"/>
        </w:rPr>
      </w:pPr>
    </w:p>
    <w:p w:rsidR="007C3844" w:rsidRDefault="00583B99">
      <w:pPr>
        <w:pStyle w:val="af0"/>
        <w:tabs>
          <w:tab w:val="left" w:pos="993"/>
        </w:tabs>
        <w:rPr>
          <w:sz w:val="22"/>
          <w:szCs w:val="22"/>
        </w:rPr>
      </w:pPr>
      <w:r>
        <w:rPr>
          <w:sz w:val="22"/>
          <w:szCs w:val="22"/>
        </w:rPr>
        <w:t xml:space="preserve">1.По заказу Застройщика лицом, осуществляющим кадастровую деятельность, проведены обмеры Жилого дома, по строительному адресу: </w:t>
      </w:r>
      <w:r>
        <w:rPr>
          <w:color w:val="000000"/>
          <w:sz w:val="22"/>
          <w:szCs w:val="22"/>
        </w:rPr>
        <w:t xml:space="preserve">Калининградская область, </w:t>
      </w:r>
      <w:proofErr w:type="spellStart"/>
      <w:r>
        <w:rPr>
          <w:color w:val="000000"/>
          <w:sz w:val="22"/>
          <w:szCs w:val="22"/>
        </w:rPr>
        <w:t>г.</w:t>
      </w:r>
      <w:r>
        <w:rPr>
          <w:color w:val="000000"/>
          <w:sz w:val="22"/>
          <w:szCs w:val="22"/>
          <w:lang w:eastAsia="zh-CN"/>
        </w:rPr>
        <w:t>Пионерский</w:t>
      </w:r>
      <w:proofErr w:type="spellEnd"/>
      <w:r>
        <w:rPr>
          <w:color w:val="000000"/>
          <w:sz w:val="22"/>
          <w:szCs w:val="22"/>
        </w:rPr>
        <w:t xml:space="preserve">, улица </w:t>
      </w:r>
      <w:proofErr w:type="gramStart"/>
      <w:r>
        <w:rPr>
          <w:color w:val="000000"/>
          <w:sz w:val="22"/>
          <w:szCs w:val="22"/>
          <w:lang w:eastAsia="zh-CN"/>
        </w:rPr>
        <w:t>Октябрьская</w:t>
      </w:r>
      <w:r>
        <w:rPr>
          <w:b/>
          <w:bCs/>
          <w:color w:val="000000"/>
          <w:sz w:val="22"/>
          <w:szCs w:val="22"/>
          <w:lang w:eastAsia="zh-CN"/>
        </w:rPr>
        <w:t xml:space="preserve"> </w:t>
      </w:r>
      <w:r>
        <w:rPr>
          <w:rFonts w:eastAsia="Calibri"/>
          <w:sz w:val="22"/>
          <w:szCs w:val="22"/>
          <w:lang w:eastAsia="en-US"/>
        </w:rPr>
        <w:t xml:space="preserve"> (</w:t>
      </w:r>
      <w:proofErr w:type="gramEnd"/>
      <w:r>
        <w:rPr>
          <w:rFonts w:eastAsia="Calibri"/>
          <w:sz w:val="22"/>
          <w:szCs w:val="22"/>
          <w:lang w:eastAsia="en-US"/>
        </w:rPr>
        <w:t>далее по тексту – «Жилой дом»)</w:t>
      </w:r>
      <w:r>
        <w:rPr>
          <w:sz w:val="22"/>
          <w:szCs w:val="22"/>
        </w:rPr>
        <w:t xml:space="preserve">. </w:t>
      </w:r>
    </w:p>
    <w:p w:rsidR="007C3844" w:rsidRDefault="00583B99">
      <w:pPr>
        <w:pStyle w:val="af0"/>
        <w:tabs>
          <w:tab w:val="left" w:pos="993"/>
        </w:tabs>
        <w:rPr>
          <w:sz w:val="22"/>
          <w:szCs w:val="22"/>
        </w:rPr>
      </w:pPr>
      <w:r>
        <w:rPr>
          <w:sz w:val="22"/>
          <w:szCs w:val="22"/>
        </w:rPr>
        <w:t xml:space="preserve">2.Жилому дому присвоен почтовый адрес: </w:t>
      </w:r>
      <w:r>
        <w:rPr>
          <w:rFonts w:eastAsia="Calibri"/>
          <w:sz w:val="22"/>
          <w:szCs w:val="22"/>
          <w:lang w:eastAsia="en-US"/>
        </w:rPr>
        <w:t>____________________________________________________</w:t>
      </w:r>
      <w:r>
        <w:rPr>
          <w:sz w:val="22"/>
          <w:szCs w:val="22"/>
        </w:rPr>
        <w:t>.</w:t>
      </w:r>
    </w:p>
    <w:p w:rsidR="007C3844" w:rsidRDefault="00583B99">
      <w:pPr>
        <w:pStyle w:val="af0"/>
        <w:tabs>
          <w:tab w:val="left" w:pos="993"/>
        </w:tabs>
        <w:rPr>
          <w:sz w:val="22"/>
          <w:szCs w:val="22"/>
        </w:rPr>
      </w:pPr>
      <w:r>
        <w:rPr>
          <w:sz w:val="22"/>
          <w:szCs w:val="22"/>
        </w:rPr>
        <w:t>3.На основании данных обмера Объекту долевого строительства – жилому помещению (квартире) с условным № ___ - присвоен №______ (далее – «Объект»).</w:t>
      </w:r>
    </w:p>
    <w:p w:rsidR="007C3844" w:rsidRDefault="00583B99">
      <w:pPr>
        <w:pStyle w:val="af0"/>
        <w:tabs>
          <w:tab w:val="left" w:pos="993"/>
        </w:tabs>
      </w:pPr>
      <w:r>
        <w:rPr>
          <w:rStyle w:val="ab"/>
          <w:sz w:val="22"/>
          <w:szCs w:val="22"/>
        </w:rPr>
        <w:t xml:space="preserve">4.По </w:t>
      </w:r>
      <w:r>
        <w:rPr>
          <w:sz w:val="22"/>
          <w:szCs w:val="22"/>
        </w:rPr>
        <w:t>результатам</w:t>
      </w:r>
      <w:r>
        <w:rPr>
          <w:rStyle w:val="ab"/>
          <w:sz w:val="22"/>
          <w:szCs w:val="22"/>
        </w:rPr>
        <w:t xml:space="preserve"> обмера, по состоянию на ______</w:t>
      </w:r>
      <w:r>
        <w:rPr>
          <w:sz w:val="22"/>
          <w:szCs w:val="22"/>
        </w:rPr>
        <w:t>г.</w:t>
      </w:r>
      <w:r>
        <w:rPr>
          <w:rStyle w:val="ab"/>
          <w:sz w:val="22"/>
          <w:szCs w:val="22"/>
        </w:rPr>
        <w:t xml:space="preserve">, Объект имеет Общую площадь -____кв.м. с учетом площадей вспомогательных помещений, балконов и веранд, (далее – «Общая площадь </w:t>
      </w:r>
      <w:r>
        <w:rPr>
          <w:sz w:val="22"/>
          <w:szCs w:val="22"/>
        </w:rPr>
        <w:t>Объекта</w:t>
      </w:r>
      <w:r>
        <w:rPr>
          <w:rStyle w:val="ab"/>
          <w:sz w:val="22"/>
          <w:szCs w:val="22"/>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7C3844" w:rsidRDefault="00583B99">
      <w:pPr>
        <w:pStyle w:val="af0"/>
        <w:tabs>
          <w:tab w:val="left" w:pos="993"/>
        </w:tabs>
        <w:rPr>
          <w:sz w:val="22"/>
          <w:szCs w:val="22"/>
        </w:rPr>
      </w:pPr>
      <w:r>
        <w:rPr>
          <w:sz w:val="22"/>
          <w:szCs w:val="22"/>
        </w:rPr>
        <w:t>5.Разница между Проектной общей площадью Объекта по Договору равной_____</w:t>
      </w:r>
      <w:proofErr w:type="spellStart"/>
      <w:proofErr w:type="gramStart"/>
      <w:r>
        <w:rPr>
          <w:sz w:val="22"/>
          <w:szCs w:val="22"/>
        </w:rPr>
        <w:t>кв.м</w:t>
      </w:r>
      <w:proofErr w:type="spellEnd"/>
      <w:proofErr w:type="gramEnd"/>
      <w:r>
        <w:rPr>
          <w:sz w:val="22"/>
          <w:szCs w:val="22"/>
        </w:rPr>
        <w:t xml:space="preserve"> и Общей площадью Объекта, указанной в п. 3 настоящего Акта, составляет: ________кв.м.</w:t>
      </w:r>
    </w:p>
    <w:p w:rsidR="007C3844" w:rsidRDefault="00583B99">
      <w:pPr>
        <w:pStyle w:val="af0"/>
        <w:tabs>
          <w:tab w:val="left" w:pos="993"/>
        </w:tabs>
        <w:rPr>
          <w:sz w:val="22"/>
          <w:szCs w:val="22"/>
        </w:rPr>
      </w:pPr>
      <w:r>
        <w:rPr>
          <w:sz w:val="22"/>
          <w:szCs w:val="22"/>
        </w:rPr>
        <w:t>6.В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7C3844" w:rsidRDefault="00583B99">
      <w:pPr>
        <w:pStyle w:val="af0"/>
        <w:tabs>
          <w:tab w:val="left" w:pos="993"/>
        </w:tabs>
        <w:rPr>
          <w:sz w:val="22"/>
          <w:szCs w:val="22"/>
        </w:rPr>
      </w:pPr>
      <w:r>
        <w:rPr>
          <w:sz w:val="22"/>
          <w:szCs w:val="22"/>
        </w:rPr>
        <w:t>7.Уточнение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00,00 (миллиона ___ тысяч) рублей 00 копеек.</w:t>
      </w:r>
    </w:p>
    <w:p w:rsidR="007C3844" w:rsidRDefault="00583B99">
      <w:pPr>
        <w:pStyle w:val="af0"/>
        <w:tabs>
          <w:tab w:val="left" w:pos="993"/>
        </w:tabs>
        <w:rPr>
          <w:sz w:val="22"/>
          <w:szCs w:val="22"/>
        </w:rPr>
      </w:pPr>
      <w:r>
        <w:rPr>
          <w:sz w:val="22"/>
          <w:szCs w:val="22"/>
        </w:rPr>
        <w:t xml:space="preserve">8.На день подписания настоящего Акта Участник в счет обусловленной Договором цены фактически перечислил на счет </w:t>
      </w:r>
      <w:proofErr w:type="spellStart"/>
      <w:r>
        <w:rPr>
          <w:sz w:val="22"/>
          <w:szCs w:val="22"/>
        </w:rPr>
        <w:t>эскроу</w:t>
      </w:r>
      <w:proofErr w:type="spellEnd"/>
      <w:r>
        <w:rPr>
          <w:sz w:val="22"/>
          <w:szCs w:val="22"/>
        </w:rPr>
        <w:t xml:space="preserve"> следующие денежные средства: 00,00 (миллиона ___ тысяч) рублей 00 копеек. </w:t>
      </w:r>
    </w:p>
    <w:p w:rsidR="007C3844" w:rsidRDefault="00583B99">
      <w:pPr>
        <w:pStyle w:val="af0"/>
        <w:tabs>
          <w:tab w:val="left" w:pos="993"/>
        </w:tabs>
        <w:rPr>
          <w:sz w:val="22"/>
          <w:szCs w:val="22"/>
        </w:rPr>
      </w:pPr>
      <w:r>
        <w:rPr>
          <w:sz w:val="22"/>
          <w:szCs w:val="22"/>
        </w:rPr>
        <w:t>9.Разница между ценой Договора, установленной п.7 настоящего Акта, и суммой денежных средств, фактически выплаченных Участником (п.8 Акта), составляет 00,00 (миллиона ___ тысяч) рублей 00 копеек.</w:t>
      </w:r>
    </w:p>
    <w:p w:rsidR="007C3844" w:rsidRDefault="00583B99">
      <w:pPr>
        <w:tabs>
          <w:tab w:val="left" w:pos="993"/>
        </w:tabs>
        <w:jc w:val="both"/>
        <w:rPr>
          <w:sz w:val="22"/>
          <w:szCs w:val="22"/>
        </w:rPr>
      </w:pPr>
      <w:r>
        <w:rPr>
          <w:sz w:val="22"/>
          <w:szCs w:val="22"/>
        </w:rPr>
        <w:lastRenderedPageBreak/>
        <w:t xml:space="preserve">Указанную денежную сумму Застройщик 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«возврат по Дог. №___ участия в долевом </w:t>
      </w:r>
      <w:proofErr w:type="spellStart"/>
      <w:r>
        <w:rPr>
          <w:sz w:val="22"/>
          <w:szCs w:val="22"/>
        </w:rPr>
        <w:t>стр-ве</w:t>
      </w:r>
      <w:proofErr w:type="spellEnd"/>
      <w:r>
        <w:rPr>
          <w:sz w:val="22"/>
          <w:szCs w:val="22"/>
        </w:rPr>
        <w:t xml:space="preserve"> от _________________г. за ___</w:t>
      </w:r>
      <w:proofErr w:type="spellStart"/>
      <w:r>
        <w:rPr>
          <w:sz w:val="22"/>
          <w:szCs w:val="22"/>
        </w:rPr>
        <w:t>усл</w:t>
      </w:r>
      <w:proofErr w:type="spellEnd"/>
      <w:r>
        <w:rPr>
          <w:sz w:val="22"/>
          <w:szCs w:val="22"/>
        </w:rPr>
        <w:t xml:space="preserve">. </w:t>
      </w:r>
      <w:proofErr w:type="gramStart"/>
      <w:r>
        <w:rPr>
          <w:sz w:val="22"/>
          <w:szCs w:val="22"/>
        </w:rPr>
        <w:t>ном._</w:t>
      </w:r>
      <w:proofErr w:type="gramEnd"/>
      <w:r>
        <w:rPr>
          <w:sz w:val="22"/>
          <w:szCs w:val="22"/>
        </w:rPr>
        <w:t>__ .»</w:t>
      </w:r>
    </w:p>
    <w:p w:rsidR="007C3844" w:rsidRDefault="00583B99">
      <w:pPr>
        <w:pStyle w:val="af0"/>
        <w:tabs>
          <w:tab w:val="left" w:pos="993"/>
        </w:tabs>
        <w:rPr>
          <w:sz w:val="22"/>
          <w:szCs w:val="22"/>
        </w:rPr>
      </w:pPr>
      <w:r>
        <w:rPr>
          <w:sz w:val="22"/>
          <w:szCs w:val="22"/>
        </w:rPr>
        <w:t>10.Настоящий Акт вступает в силу с момента его подписания Сторонами.</w:t>
      </w:r>
      <w:r>
        <w:rPr>
          <w:rFonts w:cs="Arial"/>
          <w:sz w:val="22"/>
          <w:szCs w:val="22"/>
        </w:rPr>
        <w:t xml:space="preserve"> </w:t>
      </w:r>
    </w:p>
    <w:p w:rsidR="007C3844" w:rsidRDefault="00583B99">
      <w:pPr>
        <w:pStyle w:val="af0"/>
        <w:tabs>
          <w:tab w:val="left" w:pos="993"/>
        </w:tabs>
        <w:rPr>
          <w:sz w:val="22"/>
          <w:szCs w:val="22"/>
        </w:rPr>
      </w:pPr>
      <w:r>
        <w:rPr>
          <w:rFonts w:cs="Arial"/>
          <w:sz w:val="22"/>
          <w:szCs w:val="22"/>
        </w:rPr>
        <w:t xml:space="preserve">11.Настоящий Акт составлен </w:t>
      </w:r>
      <w:r>
        <w:rPr>
          <w:sz w:val="22"/>
          <w:szCs w:val="22"/>
        </w:rPr>
        <w:t xml:space="preserve">в </w:t>
      </w:r>
      <w:r>
        <w:rPr>
          <w:color w:val="000000"/>
          <w:sz w:val="22"/>
          <w:szCs w:val="22"/>
          <w:lang w:eastAsia="zh-CN"/>
        </w:rPr>
        <w:t>дву</w:t>
      </w:r>
      <w:r>
        <w:rPr>
          <w:sz w:val="22"/>
          <w:szCs w:val="22"/>
          <w:lang w:eastAsia="zh-CN"/>
        </w:rPr>
        <w:t>х</w:t>
      </w:r>
      <w:r>
        <w:rPr>
          <w:sz w:val="22"/>
          <w:szCs w:val="22"/>
        </w:rPr>
        <w:t xml:space="preserve"> экземплярах, имеющих одинаковую юридическую </w:t>
      </w:r>
      <w:proofErr w:type="gramStart"/>
      <w:r>
        <w:rPr>
          <w:sz w:val="22"/>
          <w:szCs w:val="22"/>
        </w:rPr>
        <w:t xml:space="preserve">силу,  </w:t>
      </w:r>
      <w:r>
        <w:rPr>
          <w:sz w:val="22"/>
          <w:szCs w:val="22"/>
          <w:lang w:eastAsia="zh-CN"/>
        </w:rPr>
        <w:t>один</w:t>
      </w:r>
      <w:proofErr w:type="gramEnd"/>
      <w:r>
        <w:rPr>
          <w:sz w:val="22"/>
          <w:szCs w:val="22"/>
        </w:rPr>
        <w:t xml:space="preserve"> - для Застройщика, один – для Участника долевого строительства.</w:t>
      </w:r>
    </w:p>
    <w:p w:rsidR="007C3844" w:rsidRDefault="007C3844">
      <w:pPr>
        <w:shd w:val="clear" w:color="auto" w:fill="FFFFFF"/>
        <w:jc w:val="both"/>
        <w:rPr>
          <w:sz w:val="22"/>
          <w:szCs w:val="22"/>
        </w:rPr>
      </w:pPr>
    </w:p>
    <w:p w:rsidR="007C3844" w:rsidRDefault="00583B99">
      <w:pPr>
        <w:pStyle w:val="afa"/>
        <w:shd w:val="clear" w:color="auto" w:fill="FFFFFF"/>
        <w:tabs>
          <w:tab w:val="left" w:pos="4779"/>
        </w:tabs>
        <w:ind w:left="1713"/>
        <w:contextualSpacing/>
        <w:jc w:val="center"/>
        <w:rPr>
          <w:sz w:val="22"/>
          <w:szCs w:val="22"/>
        </w:rPr>
      </w:pPr>
      <w:r>
        <w:rPr>
          <w:spacing w:val="1"/>
          <w:sz w:val="22"/>
          <w:szCs w:val="22"/>
        </w:rPr>
        <w:t>Адреса, реквизиты и подписи Сторон:</w:t>
      </w:r>
    </w:p>
    <w:p w:rsidR="007C3844" w:rsidRDefault="00583B99">
      <w:pPr>
        <w:pStyle w:val="1"/>
        <w:jc w:val="center"/>
        <w:rPr>
          <w:rFonts w:ascii="Times New Roman" w:hAnsi="Times New Roman"/>
          <w:sz w:val="22"/>
          <w:szCs w:val="22"/>
        </w:rPr>
      </w:pPr>
      <w:r>
        <w:rPr>
          <w:rFonts w:ascii="Times New Roman" w:eastAsia="Times New Roman" w:hAnsi="Times New Roman" w:cs="Times New Roman"/>
          <w:b w:val="0"/>
          <w:bCs w:val="0"/>
          <w:sz w:val="22"/>
          <w:szCs w:val="22"/>
        </w:rPr>
        <w:t xml:space="preserve">      </w:t>
      </w:r>
    </w:p>
    <w:p w:rsidR="007C3844" w:rsidRDefault="00583B99">
      <w:pPr>
        <w:pStyle w:val="14"/>
        <w:tabs>
          <w:tab w:val="left" w:pos="720"/>
          <w:tab w:val="left" w:pos="3960"/>
        </w:tabs>
        <w:ind w:left="0" w:right="-545"/>
        <w:jc w:val="both"/>
        <w:rPr>
          <w:sz w:val="22"/>
          <w:szCs w:val="22"/>
        </w:rPr>
      </w:pPr>
      <w:r>
        <w:rPr>
          <w:sz w:val="22"/>
          <w:szCs w:val="22"/>
        </w:rPr>
        <w:t>Застройщик</w:t>
      </w:r>
    </w:p>
    <w:p w:rsidR="007C3844" w:rsidRDefault="00583B99">
      <w:pPr>
        <w:pStyle w:val="14"/>
        <w:tabs>
          <w:tab w:val="left" w:pos="720"/>
          <w:tab w:val="left" w:pos="3960"/>
        </w:tabs>
        <w:ind w:left="0" w:right="-545"/>
        <w:jc w:val="both"/>
        <w:rPr>
          <w:sz w:val="22"/>
          <w:szCs w:val="22"/>
        </w:rPr>
      </w:pPr>
      <w:r>
        <w:rPr>
          <w:sz w:val="22"/>
          <w:szCs w:val="22"/>
        </w:rPr>
        <w:t xml:space="preserve">ООО «Специализированный </w:t>
      </w:r>
      <w:proofErr w:type="gramStart"/>
      <w:r>
        <w:rPr>
          <w:sz w:val="22"/>
          <w:szCs w:val="22"/>
        </w:rPr>
        <w:t>застройщик  «</w:t>
      </w:r>
      <w:proofErr w:type="gramEnd"/>
      <w:r>
        <w:rPr>
          <w:sz w:val="22"/>
          <w:szCs w:val="22"/>
          <w:lang w:eastAsia="zh-CN"/>
        </w:rPr>
        <w:t>САТУРН</w:t>
      </w:r>
      <w:r>
        <w:rPr>
          <w:sz w:val="22"/>
          <w:szCs w:val="22"/>
        </w:rPr>
        <w:t xml:space="preserve">»                                                 </w:t>
      </w:r>
    </w:p>
    <w:p w:rsidR="007C3844" w:rsidRDefault="00583B99">
      <w:r>
        <w:rPr>
          <w:sz w:val="22"/>
          <w:szCs w:val="22"/>
        </w:rPr>
        <w:t xml:space="preserve">236010, г. Калининград, ул. Красносельская, д. 60А, офис 2, адрес эл. </w:t>
      </w:r>
      <w:proofErr w:type="gramStart"/>
      <w:r>
        <w:rPr>
          <w:sz w:val="22"/>
          <w:szCs w:val="22"/>
        </w:rPr>
        <w:t xml:space="preserve">почты:   </w:t>
      </w:r>
      <w:proofErr w:type="gramEnd"/>
      <w:r>
        <w:rPr>
          <w:sz w:val="22"/>
          <w:szCs w:val="22"/>
        </w:rPr>
        <w:t xml:space="preserve">            </w:t>
      </w:r>
      <w:hyperlink r:id="rId14">
        <w:r>
          <w:rPr>
            <w:sz w:val="22"/>
            <w:szCs w:val="22"/>
            <w:lang w:val="en-US" w:eastAsia="zh-CN" w:bidi="hi-IN"/>
          </w:rPr>
          <w:t>stkbalt</w:t>
        </w:r>
        <w:r>
          <w:rPr>
            <w:sz w:val="22"/>
            <w:szCs w:val="22"/>
            <w:lang w:eastAsia="zh-CN" w:bidi="hi-IN"/>
          </w:rPr>
          <w:t>@</w:t>
        </w:r>
        <w:r>
          <w:rPr>
            <w:sz w:val="22"/>
            <w:szCs w:val="22"/>
            <w:lang w:val="en-US" w:eastAsia="zh-CN" w:bidi="hi-IN"/>
          </w:rPr>
          <w:t>mail</w:t>
        </w:r>
        <w:r>
          <w:rPr>
            <w:sz w:val="22"/>
            <w:szCs w:val="22"/>
            <w:lang w:eastAsia="zh-CN" w:bidi="hi-IN"/>
          </w:rPr>
          <w:t>.</w:t>
        </w:r>
        <w:proofErr w:type="spellStart"/>
        <w:r>
          <w:rPr>
            <w:sz w:val="22"/>
            <w:szCs w:val="22"/>
            <w:lang w:val="en-US" w:eastAsia="zh-CN" w:bidi="hi-IN"/>
          </w:rPr>
          <w:t>ru</w:t>
        </w:r>
        <w:proofErr w:type="spellEnd"/>
      </w:hyperlink>
      <w:r>
        <w:rPr>
          <w:sz w:val="22"/>
          <w:szCs w:val="22"/>
        </w:rPr>
        <w:t xml:space="preserve"> тел. 84012215752</w:t>
      </w:r>
    </w:p>
    <w:p w:rsidR="007C3844" w:rsidRDefault="00583B99">
      <w:pPr>
        <w:pStyle w:val="14"/>
        <w:tabs>
          <w:tab w:val="left" w:pos="720"/>
          <w:tab w:val="left" w:pos="3960"/>
        </w:tabs>
        <w:ind w:left="0" w:right="-545"/>
        <w:rPr>
          <w:sz w:val="22"/>
          <w:szCs w:val="22"/>
        </w:rPr>
      </w:pPr>
      <w:r>
        <w:rPr>
          <w:sz w:val="22"/>
          <w:szCs w:val="22"/>
        </w:rPr>
        <w:t xml:space="preserve">ИНН/КПП 3906202442/390601001 ОГРН </w:t>
      </w:r>
      <w:proofErr w:type="gramStart"/>
      <w:r>
        <w:rPr>
          <w:sz w:val="22"/>
          <w:szCs w:val="22"/>
        </w:rPr>
        <w:t>1083925035369  БИК</w:t>
      </w:r>
      <w:proofErr w:type="gramEnd"/>
      <w:r>
        <w:rPr>
          <w:sz w:val="22"/>
          <w:szCs w:val="22"/>
        </w:rPr>
        <w:t xml:space="preserve"> 042748877 </w:t>
      </w:r>
      <w:r>
        <w:rPr>
          <w:sz w:val="22"/>
          <w:szCs w:val="22"/>
        </w:rPr>
        <w:tab/>
        <w:t xml:space="preserve">р/с 40702810700000070538, к/с 30101810927480000877 в Филиал «Европейский» ПАО Банк Санкт-Петербург в г. Калининграде                                                   </w:t>
      </w:r>
    </w:p>
    <w:p w:rsidR="007C3844" w:rsidRDefault="00583B99">
      <w:pPr>
        <w:shd w:val="clear" w:color="auto" w:fill="FFFFFF"/>
        <w:spacing w:line="266" w:lineRule="exact"/>
        <w:rPr>
          <w:sz w:val="22"/>
          <w:szCs w:val="22"/>
        </w:rPr>
      </w:pPr>
      <w:r>
        <w:rPr>
          <w:color w:val="000000"/>
          <w:spacing w:val="-1"/>
          <w:sz w:val="22"/>
          <w:szCs w:val="22"/>
        </w:rPr>
        <w:t>Директор ООО «Специализированный застройщик «</w:t>
      </w:r>
      <w:r>
        <w:rPr>
          <w:color w:val="000000"/>
          <w:spacing w:val="-1"/>
          <w:sz w:val="22"/>
          <w:szCs w:val="22"/>
          <w:lang w:eastAsia="zh-CN"/>
        </w:rPr>
        <w:t>САТУРН</w:t>
      </w:r>
      <w:r>
        <w:rPr>
          <w:color w:val="000000"/>
          <w:spacing w:val="-1"/>
          <w:sz w:val="22"/>
          <w:szCs w:val="22"/>
        </w:rPr>
        <w:t>»:</w:t>
      </w: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_____________________________________________________________Павлишин Леонид Александрович</w:t>
      </w:r>
    </w:p>
    <w:p w:rsidR="007C3844" w:rsidRDefault="007C3844">
      <w:pPr>
        <w:shd w:val="clear" w:color="auto" w:fill="FFFFFF"/>
        <w:spacing w:line="266" w:lineRule="exact"/>
        <w:rPr>
          <w:color w:val="000000"/>
          <w:spacing w:val="-1"/>
          <w:sz w:val="22"/>
          <w:szCs w:val="22"/>
        </w:rPr>
      </w:pPr>
    </w:p>
    <w:p w:rsidR="007C3844" w:rsidRDefault="00583B99">
      <w:pPr>
        <w:shd w:val="clear" w:color="auto" w:fill="FFFFFF"/>
        <w:tabs>
          <w:tab w:val="left" w:pos="720"/>
          <w:tab w:val="left" w:pos="3960"/>
        </w:tabs>
        <w:spacing w:line="266" w:lineRule="exact"/>
        <w:ind w:right="-545"/>
        <w:jc w:val="both"/>
        <w:rPr>
          <w:sz w:val="22"/>
          <w:szCs w:val="22"/>
        </w:rPr>
      </w:pPr>
      <w:proofErr w:type="spellStart"/>
      <w:r>
        <w:rPr>
          <w:color w:val="000000"/>
          <w:spacing w:val="-1"/>
          <w:sz w:val="22"/>
          <w:szCs w:val="22"/>
        </w:rPr>
        <w:t>м.п</w:t>
      </w:r>
      <w:proofErr w:type="spellEnd"/>
      <w:r>
        <w:rPr>
          <w:color w:val="000000"/>
          <w:spacing w:val="-1"/>
          <w:sz w:val="22"/>
          <w:szCs w:val="22"/>
        </w:rPr>
        <w:t>.</w:t>
      </w:r>
    </w:p>
    <w:p w:rsidR="007C3844" w:rsidRDefault="007C3844">
      <w:pPr>
        <w:shd w:val="clear" w:color="auto" w:fill="FFFFFF"/>
        <w:tabs>
          <w:tab w:val="left" w:pos="720"/>
          <w:tab w:val="left" w:pos="3960"/>
        </w:tabs>
        <w:spacing w:line="223" w:lineRule="exact"/>
        <w:jc w:val="both"/>
        <w:rPr>
          <w:b/>
          <w:sz w:val="22"/>
          <w:szCs w:val="22"/>
        </w:rPr>
      </w:pPr>
    </w:p>
    <w:p w:rsidR="007C3844" w:rsidRDefault="007C3844">
      <w:pPr>
        <w:shd w:val="clear" w:color="auto" w:fill="FFFFFF"/>
        <w:tabs>
          <w:tab w:val="left" w:pos="720"/>
          <w:tab w:val="left" w:pos="3960"/>
        </w:tabs>
        <w:spacing w:line="223" w:lineRule="exact"/>
        <w:jc w:val="both"/>
        <w:rPr>
          <w:b/>
          <w:sz w:val="22"/>
          <w:szCs w:val="22"/>
        </w:rPr>
      </w:pPr>
    </w:p>
    <w:p w:rsidR="007C3844" w:rsidRDefault="00583B99">
      <w:pPr>
        <w:shd w:val="clear" w:color="auto" w:fill="FFFFFF"/>
        <w:tabs>
          <w:tab w:val="left" w:pos="720"/>
          <w:tab w:val="left" w:pos="3960"/>
        </w:tabs>
        <w:spacing w:line="223" w:lineRule="exact"/>
        <w:jc w:val="both"/>
        <w:rPr>
          <w:sz w:val="22"/>
          <w:szCs w:val="22"/>
        </w:rPr>
      </w:pPr>
      <w:r>
        <w:rPr>
          <w:sz w:val="22"/>
          <w:szCs w:val="22"/>
        </w:rPr>
        <w:t>Участник долевого строительства:</w:t>
      </w:r>
    </w:p>
    <w:p w:rsidR="007C3844" w:rsidRDefault="007C3844">
      <w:pPr>
        <w:widowControl w:val="0"/>
        <w:tabs>
          <w:tab w:val="left" w:pos="224"/>
        </w:tabs>
        <w:jc w:val="both"/>
        <w:rPr>
          <w:sz w:val="22"/>
          <w:szCs w:val="22"/>
        </w:rPr>
      </w:pPr>
    </w:p>
    <w:p w:rsidR="007C3844" w:rsidRDefault="007C3844">
      <w:pPr>
        <w:jc w:val="both"/>
        <w:rPr>
          <w:b/>
          <w:sz w:val="22"/>
          <w:szCs w:val="22"/>
        </w:rPr>
      </w:pP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____________________________________________________________ФИО</w:t>
      </w:r>
    </w:p>
    <w:p w:rsidR="007C3844" w:rsidRDefault="007C3844">
      <w:pPr>
        <w:jc w:val="both"/>
        <w:rPr>
          <w:b/>
          <w:sz w:val="22"/>
          <w:szCs w:val="22"/>
        </w:rPr>
      </w:pPr>
    </w:p>
    <w:p w:rsidR="007C3844" w:rsidRDefault="00583B99">
      <w:pPr>
        <w:shd w:val="clear" w:color="auto" w:fill="FFFFFF"/>
        <w:tabs>
          <w:tab w:val="left" w:pos="720"/>
          <w:tab w:val="left" w:pos="3960"/>
        </w:tabs>
        <w:spacing w:line="266" w:lineRule="exact"/>
        <w:jc w:val="both"/>
        <w:rPr>
          <w:sz w:val="22"/>
          <w:szCs w:val="22"/>
        </w:rPr>
      </w:pPr>
      <w:r>
        <w:rPr>
          <w:rFonts w:eastAsia="Liberation Serif;Times New Roma" w:cs="Liberation Serif;Times New Roma"/>
          <w:b/>
          <w:bCs/>
          <w:color w:val="000000"/>
          <w:spacing w:val="-1"/>
          <w:sz w:val="22"/>
          <w:szCs w:val="22"/>
        </w:rPr>
        <w:t xml:space="preserve">   </w:t>
      </w:r>
    </w:p>
    <w:p w:rsidR="007C3844" w:rsidRDefault="007C3844">
      <w:pPr>
        <w:ind w:right="50"/>
        <w:jc w:val="right"/>
        <w:rPr>
          <w:b/>
          <w:spacing w:val="20"/>
          <w:sz w:val="22"/>
          <w:szCs w:val="22"/>
        </w:rPr>
      </w:pPr>
    </w:p>
    <w:p w:rsidR="007C3844" w:rsidRDefault="00583B99">
      <w:pPr>
        <w:ind w:right="50"/>
        <w:jc w:val="right"/>
        <w:rPr>
          <w:sz w:val="22"/>
          <w:szCs w:val="22"/>
        </w:rPr>
      </w:pPr>
      <w:r>
        <w:rPr>
          <w:b/>
          <w:spacing w:val="20"/>
          <w:sz w:val="22"/>
          <w:szCs w:val="22"/>
        </w:rPr>
        <w:t>ПРИЛОЖЕНИЕ № 3</w:t>
      </w:r>
    </w:p>
    <w:p w:rsidR="007C3844" w:rsidRDefault="00583B99">
      <w:pPr>
        <w:numPr>
          <w:ilvl w:val="0"/>
          <w:numId w:val="4"/>
        </w:numPr>
        <w:ind w:right="50"/>
        <w:jc w:val="right"/>
        <w:rPr>
          <w:sz w:val="22"/>
          <w:szCs w:val="22"/>
        </w:rPr>
      </w:pPr>
      <w:r>
        <w:rPr>
          <w:sz w:val="22"/>
          <w:szCs w:val="22"/>
        </w:rPr>
        <w:t>к Договору №</w:t>
      </w:r>
      <w:r>
        <w:rPr>
          <w:color w:val="000000"/>
          <w:sz w:val="22"/>
          <w:szCs w:val="22"/>
        </w:rPr>
        <w:t>_</w:t>
      </w:r>
    </w:p>
    <w:p w:rsidR="007C3844" w:rsidRDefault="00583B99">
      <w:pPr>
        <w:pStyle w:val="ConsNonformat"/>
        <w:numPr>
          <w:ilvl w:val="0"/>
          <w:numId w:val="4"/>
        </w:numPr>
        <w:jc w:val="right"/>
        <w:rPr>
          <w:rFonts w:ascii="Times New Roman" w:hAnsi="Times New Roman"/>
          <w:sz w:val="22"/>
          <w:szCs w:val="22"/>
        </w:rPr>
      </w:pPr>
      <w:r>
        <w:rPr>
          <w:rFonts w:ascii="Times New Roman" w:hAnsi="Times New Roman"/>
          <w:sz w:val="22"/>
          <w:szCs w:val="22"/>
        </w:rPr>
        <w:t xml:space="preserve">участия в долевом строительстве многоквартирного жилого дома </w:t>
      </w:r>
    </w:p>
    <w:p w:rsidR="007C3844" w:rsidRDefault="00583B99">
      <w:pPr>
        <w:numPr>
          <w:ilvl w:val="0"/>
          <w:numId w:val="4"/>
        </w:numPr>
        <w:shd w:val="clear" w:color="auto" w:fill="FFFFFF"/>
        <w:tabs>
          <w:tab w:val="left" w:pos="5220"/>
          <w:tab w:val="left" w:pos="6103"/>
        </w:tabs>
        <w:jc w:val="right"/>
        <w:rPr>
          <w:sz w:val="22"/>
          <w:szCs w:val="22"/>
        </w:rPr>
      </w:pPr>
      <w:r>
        <w:rPr>
          <w:sz w:val="22"/>
          <w:szCs w:val="22"/>
        </w:rPr>
        <w:t xml:space="preserve">по строительному адресу: Калининградская область, город Пионерский, улица Октябрьская </w:t>
      </w:r>
    </w:p>
    <w:p w:rsidR="007C3844" w:rsidRDefault="00583B99">
      <w:pPr>
        <w:numPr>
          <w:ilvl w:val="0"/>
          <w:numId w:val="4"/>
        </w:numPr>
        <w:ind w:right="50"/>
        <w:jc w:val="right"/>
        <w:rPr>
          <w:sz w:val="22"/>
          <w:szCs w:val="22"/>
        </w:rPr>
      </w:pPr>
      <w:r>
        <w:rPr>
          <w:color w:val="000000"/>
          <w:sz w:val="22"/>
          <w:szCs w:val="22"/>
        </w:rPr>
        <w:t>от_._.202_г.</w:t>
      </w:r>
    </w:p>
    <w:p w:rsidR="007C3844" w:rsidRDefault="007C3844">
      <w:pPr>
        <w:ind w:left="6096"/>
        <w:rPr>
          <w:sz w:val="22"/>
          <w:szCs w:val="22"/>
        </w:rPr>
      </w:pPr>
    </w:p>
    <w:p w:rsidR="007C3844" w:rsidRDefault="00583B99">
      <w:pPr>
        <w:tabs>
          <w:tab w:val="left" w:pos="18288"/>
        </w:tabs>
        <w:ind w:left="6096"/>
        <w:jc w:val="right"/>
        <w:rPr>
          <w:sz w:val="22"/>
          <w:szCs w:val="22"/>
        </w:rPr>
      </w:pPr>
      <w:r>
        <w:rPr>
          <w:b/>
          <w:sz w:val="22"/>
          <w:szCs w:val="22"/>
        </w:rPr>
        <w:t>ФОРМА</w:t>
      </w:r>
    </w:p>
    <w:p w:rsidR="007C3844" w:rsidRDefault="00583B99">
      <w:pPr>
        <w:pStyle w:val="af"/>
        <w:tabs>
          <w:tab w:val="left" w:pos="9281"/>
        </w:tabs>
        <w:rPr>
          <w:rFonts w:ascii="Times New Roman" w:hAnsi="Times New Roman"/>
          <w:sz w:val="22"/>
          <w:szCs w:val="22"/>
        </w:rPr>
      </w:pPr>
      <w:r>
        <w:rPr>
          <w:rFonts w:ascii="Times New Roman" w:hAnsi="Times New Roman"/>
          <w:sz w:val="22"/>
          <w:szCs w:val="22"/>
        </w:rPr>
        <w:t>АКТ</w:t>
      </w:r>
    </w:p>
    <w:p w:rsidR="007C3844" w:rsidRDefault="00583B99">
      <w:pPr>
        <w:pStyle w:val="af"/>
        <w:rPr>
          <w:rFonts w:ascii="Times New Roman" w:hAnsi="Times New Roman"/>
          <w:sz w:val="22"/>
          <w:szCs w:val="22"/>
        </w:rPr>
      </w:pPr>
      <w:r>
        <w:rPr>
          <w:rFonts w:ascii="Times New Roman" w:hAnsi="Times New Roman"/>
          <w:sz w:val="22"/>
          <w:szCs w:val="22"/>
        </w:rPr>
        <w:t>сверки взаиморасчетов</w:t>
      </w:r>
    </w:p>
    <w:p w:rsidR="007C3844" w:rsidRDefault="00583B99">
      <w:pPr>
        <w:pStyle w:val="af"/>
        <w:rPr>
          <w:rFonts w:ascii="Times New Roman" w:hAnsi="Times New Roman"/>
          <w:sz w:val="22"/>
          <w:szCs w:val="22"/>
        </w:rPr>
      </w:pPr>
      <w:r>
        <w:rPr>
          <w:rFonts w:ascii="Times New Roman" w:hAnsi="Times New Roman"/>
          <w:sz w:val="22"/>
          <w:szCs w:val="22"/>
        </w:rPr>
        <w:t>(</w:t>
      </w:r>
      <w:r>
        <w:rPr>
          <w:rFonts w:ascii="Times New Roman" w:eastAsia="SimSun" w:hAnsi="Times New Roman"/>
          <w:color w:val="000000"/>
          <w:kern w:val="2"/>
          <w:sz w:val="22"/>
          <w:szCs w:val="22"/>
          <w:lang w:eastAsia="zh-CN" w:bidi="hi-IN"/>
        </w:rPr>
        <w:t>доплата</w:t>
      </w:r>
      <w:r>
        <w:rPr>
          <w:rFonts w:ascii="Times New Roman" w:hAnsi="Times New Roman"/>
          <w:sz w:val="22"/>
          <w:szCs w:val="22"/>
        </w:rPr>
        <w:t xml:space="preserve"> денежных средств)</w:t>
      </w:r>
    </w:p>
    <w:p w:rsidR="007C3844" w:rsidRDefault="00583B99">
      <w:pPr>
        <w:jc w:val="center"/>
        <w:rPr>
          <w:sz w:val="22"/>
          <w:szCs w:val="22"/>
        </w:rPr>
      </w:pPr>
      <w:r>
        <w:rPr>
          <w:sz w:val="22"/>
          <w:szCs w:val="22"/>
        </w:rPr>
        <w:t xml:space="preserve">к Договору № _____участия в долевом строительстве________________ </w:t>
      </w:r>
      <w:r>
        <w:rPr>
          <w:i/>
          <w:sz w:val="22"/>
          <w:szCs w:val="22"/>
        </w:rPr>
        <w:t>г.</w:t>
      </w:r>
    </w:p>
    <w:p w:rsidR="007C3844" w:rsidRDefault="00583B99">
      <w:pPr>
        <w:shd w:val="clear" w:color="auto" w:fill="FFFFFF"/>
        <w:rPr>
          <w:sz w:val="22"/>
          <w:szCs w:val="22"/>
        </w:rPr>
      </w:pPr>
      <w:r>
        <w:rPr>
          <w:sz w:val="22"/>
          <w:szCs w:val="22"/>
        </w:rPr>
        <w:t xml:space="preserve">г. </w:t>
      </w:r>
      <w:r>
        <w:rPr>
          <w:color w:val="000000"/>
          <w:sz w:val="22"/>
          <w:szCs w:val="22"/>
        </w:rPr>
        <w:t>Калининград</w:t>
      </w:r>
      <w:r>
        <w:rPr>
          <w:sz w:val="22"/>
          <w:szCs w:val="22"/>
        </w:rPr>
        <w:t xml:space="preserve">                                                                                                    </w:t>
      </w:r>
      <w:proofErr w:type="gramStart"/>
      <w:r>
        <w:rPr>
          <w:sz w:val="22"/>
          <w:szCs w:val="22"/>
        </w:rPr>
        <w:t xml:space="preserve">   «</w:t>
      </w:r>
      <w:proofErr w:type="gramEnd"/>
      <w:r>
        <w:rPr>
          <w:sz w:val="22"/>
          <w:szCs w:val="22"/>
        </w:rPr>
        <w:t>__»_____________ 20__г.</w:t>
      </w:r>
      <w:r>
        <w:rPr>
          <w:rFonts w:eastAsia="Liberation Serif;Times New Roma" w:cs="Liberation Serif;Times New Roma"/>
          <w:sz w:val="22"/>
          <w:szCs w:val="22"/>
        </w:rPr>
        <w:t xml:space="preserve">                                                                                                                             </w:t>
      </w:r>
    </w:p>
    <w:p w:rsidR="007C3844" w:rsidRDefault="00583B99">
      <w:pPr>
        <w:spacing w:before="160"/>
        <w:contextualSpacing/>
        <w:jc w:val="both"/>
        <w:rPr>
          <w:sz w:val="22"/>
          <w:szCs w:val="22"/>
        </w:rPr>
      </w:pPr>
      <w:r>
        <w:rPr>
          <w:sz w:val="22"/>
          <w:szCs w:val="22"/>
        </w:rPr>
        <w:t xml:space="preserve">Общество с ограниченной ответственностью «Специализированный застройщик </w:t>
      </w:r>
      <w:r>
        <w:rPr>
          <w:b/>
          <w:sz w:val="22"/>
          <w:szCs w:val="22"/>
        </w:rPr>
        <w:t>«</w:t>
      </w:r>
      <w:r>
        <w:rPr>
          <w:b/>
          <w:sz w:val="22"/>
          <w:szCs w:val="22"/>
          <w:lang w:eastAsia="zh-CN"/>
        </w:rPr>
        <w:t>САТУРН</w:t>
      </w:r>
      <w:r>
        <w:rPr>
          <w:sz w:val="22"/>
          <w:szCs w:val="22"/>
        </w:rPr>
        <w:t>» (ООО «Специализированный застройщик «</w:t>
      </w:r>
      <w:r>
        <w:rPr>
          <w:sz w:val="22"/>
          <w:szCs w:val="22"/>
          <w:lang w:eastAsia="zh-CN"/>
        </w:rPr>
        <w:t>САТУРН</w:t>
      </w:r>
      <w:r>
        <w:rPr>
          <w:sz w:val="22"/>
          <w:szCs w:val="22"/>
        </w:rPr>
        <w:t xml:space="preserve">»), именуемое в дальнейшем </w:t>
      </w:r>
      <w:r>
        <w:rPr>
          <w:b/>
          <w:sz w:val="22"/>
          <w:szCs w:val="22"/>
        </w:rPr>
        <w:t>«Застройщик»</w:t>
      </w:r>
      <w:r>
        <w:rPr>
          <w:sz w:val="22"/>
          <w:szCs w:val="22"/>
        </w:rPr>
        <w:t xml:space="preserve">, в лице директора </w:t>
      </w:r>
      <w:proofErr w:type="spellStart"/>
      <w:r>
        <w:rPr>
          <w:sz w:val="22"/>
          <w:szCs w:val="22"/>
        </w:rPr>
        <w:t>Павлишина</w:t>
      </w:r>
      <w:proofErr w:type="spellEnd"/>
      <w:r>
        <w:rPr>
          <w:sz w:val="22"/>
          <w:szCs w:val="22"/>
        </w:rPr>
        <w:t xml:space="preserve"> Леонида Александровича, действующего на основании Устава, ИНН </w:t>
      </w:r>
      <w:r>
        <w:rPr>
          <w:sz w:val="22"/>
          <w:szCs w:val="22"/>
          <w:lang w:eastAsia="zh-CN"/>
        </w:rPr>
        <w:t>3906202442</w:t>
      </w:r>
      <w:r>
        <w:rPr>
          <w:sz w:val="22"/>
          <w:szCs w:val="22"/>
        </w:rPr>
        <w:t xml:space="preserve">, ОГРН </w:t>
      </w:r>
      <w:r>
        <w:rPr>
          <w:color w:val="000000"/>
          <w:sz w:val="22"/>
          <w:szCs w:val="22"/>
        </w:rPr>
        <w:t>1083925035369</w:t>
      </w:r>
      <w:r>
        <w:rPr>
          <w:sz w:val="22"/>
          <w:szCs w:val="22"/>
        </w:rPr>
        <w:t xml:space="preserve">, с одной стороны, </w:t>
      </w:r>
    </w:p>
    <w:p w:rsidR="007C3844" w:rsidRDefault="00583B99">
      <w:pPr>
        <w:spacing w:before="160"/>
        <w:contextualSpacing/>
        <w:jc w:val="both"/>
        <w:rPr>
          <w:sz w:val="22"/>
          <w:szCs w:val="22"/>
        </w:rPr>
      </w:pPr>
      <w:r>
        <w:rPr>
          <w:sz w:val="22"/>
          <w:szCs w:val="22"/>
        </w:rPr>
        <w:t xml:space="preserve">и гражданин РФ____ дата рождения __, место рождения___, паспорт ___, </w:t>
      </w:r>
      <w:proofErr w:type="spellStart"/>
      <w:r>
        <w:rPr>
          <w:sz w:val="22"/>
          <w:szCs w:val="22"/>
        </w:rPr>
        <w:t>выдан___г</w:t>
      </w:r>
      <w:proofErr w:type="spellEnd"/>
      <w:r>
        <w:rPr>
          <w:sz w:val="22"/>
          <w:szCs w:val="22"/>
        </w:rPr>
        <w:t>., код подразделения___, проживающий (зарегистрированный) по адресу: ____, именуемый(</w:t>
      </w:r>
      <w:proofErr w:type="spellStart"/>
      <w:r>
        <w:rPr>
          <w:sz w:val="22"/>
          <w:szCs w:val="22"/>
        </w:rPr>
        <w:t>ая</w:t>
      </w:r>
      <w:proofErr w:type="spellEnd"/>
      <w:r>
        <w:rPr>
          <w:sz w:val="22"/>
          <w:szCs w:val="22"/>
        </w:rPr>
        <w:t>) 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___________</w:t>
      </w:r>
      <w:r>
        <w:rPr>
          <w:rFonts w:eastAsia="Calibri"/>
          <w:sz w:val="22"/>
          <w:szCs w:val="22"/>
          <w:lang w:eastAsia="en-US"/>
        </w:rPr>
        <w:t xml:space="preserve"> </w:t>
      </w:r>
      <w:r>
        <w:rPr>
          <w:sz w:val="22"/>
          <w:szCs w:val="22"/>
        </w:rPr>
        <w:t>участия в долевом строительстве от _____</w:t>
      </w:r>
      <w:r>
        <w:rPr>
          <w:rFonts w:eastAsia="Calibri"/>
          <w:sz w:val="22"/>
          <w:szCs w:val="22"/>
          <w:lang w:eastAsia="en-US"/>
        </w:rPr>
        <w:t>г</w:t>
      </w:r>
      <w:r>
        <w:rPr>
          <w:sz w:val="22"/>
          <w:szCs w:val="22"/>
        </w:rPr>
        <w:t>. (далее – «Договор») о нижеследующем:</w:t>
      </w:r>
    </w:p>
    <w:p w:rsidR="007C3844" w:rsidRDefault="00583B99">
      <w:pPr>
        <w:pStyle w:val="af0"/>
        <w:tabs>
          <w:tab w:val="left" w:pos="993"/>
        </w:tabs>
        <w:rPr>
          <w:sz w:val="22"/>
          <w:szCs w:val="22"/>
        </w:rPr>
      </w:pPr>
      <w:r>
        <w:rPr>
          <w:sz w:val="22"/>
          <w:szCs w:val="22"/>
        </w:rPr>
        <w:t xml:space="preserve">1.По заказу Застройщика лицом, осуществляющим кадастровую деятельность, проведены обмеры Жилого дома, по строительному адресу: </w:t>
      </w:r>
      <w:r>
        <w:rPr>
          <w:color w:val="000000"/>
          <w:sz w:val="22"/>
          <w:szCs w:val="22"/>
        </w:rPr>
        <w:t xml:space="preserve">Калининградская область, </w:t>
      </w:r>
      <w:proofErr w:type="spellStart"/>
      <w:r>
        <w:rPr>
          <w:color w:val="000000"/>
          <w:sz w:val="22"/>
          <w:szCs w:val="22"/>
        </w:rPr>
        <w:t>г.</w:t>
      </w:r>
      <w:r>
        <w:rPr>
          <w:color w:val="000000"/>
          <w:sz w:val="22"/>
          <w:szCs w:val="22"/>
          <w:lang w:eastAsia="zh-CN"/>
        </w:rPr>
        <w:t>Пионерский</w:t>
      </w:r>
      <w:proofErr w:type="spellEnd"/>
      <w:r>
        <w:rPr>
          <w:color w:val="000000"/>
          <w:sz w:val="22"/>
          <w:szCs w:val="22"/>
        </w:rPr>
        <w:t xml:space="preserve">, улица </w:t>
      </w:r>
      <w:proofErr w:type="gramStart"/>
      <w:r>
        <w:rPr>
          <w:color w:val="000000"/>
          <w:sz w:val="22"/>
          <w:szCs w:val="22"/>
          <w:lang w:eastAsia="zh-CN"/>
        </w:rPr>
        <w:t>Октябрьская</w:t>
      </w:r>
      <w:r>
        <w:rPr>
          <w:b/>
          <w:bCs/>
          <w:color w:val="000000"/>
          <w:sz w:val="22"/>
          <w:szCs w:val="22"/>
          <w:lang w:eastAsia="zh-CN"/>
        </w:rPr>
        <w:t xml:space="preserve"> </w:t>
      </w:r>
      <w:r>
        <w:rPr>
          <w:rFonts w:eastAsia="Calibri"/>
          <w:sz w:val="22"/>
          <w:szCs w:val="22"/>
          <w:lang w:eastAsia="en-US"/>
        </w:rPr>
        <w:t xml:space="preserve"> (</w:t>
      </w:r>
      <w:proofErr w:type="gramEnd"/>
      <w:r>
        <w:rPr>
          <w:rFonts w:eastAsia="Calibri"/>
          <w:sz w:val="22"/>
          <w:szCs w:val="22"/>
          <w:lang w:eastAsia="en-US"/>
        </w:rPr>
        <w:t>далее по тексту – «Жилой дом»)</w:t>
      </w:r>
      <w:r>
        <w:rPr>
          <w:sz w:val="22"/>
          <w:szCs w:val="22"/>
        </w:rPr>
        <w:t xml:space="preserve">. </w:t>
      </w:r>
    </w:p>
    <w:p w:rsidR="007C3844" w:rsidRDefault="00583B99">
      <w:pPr>
        <w:pStyle w:val="af0"/>
        <w:tabs>
          <w:tab w:val="left" w:pos="993"/>
        </w:tabs>
        <w:rPr>
          <w:sz w:val="22"/>
          <w:szCs w:val="22"/>
        </w:rPr>
      </w:pPr>
      <w:r>
        <w:rPr>
          <w:sz w:val="22"/>
          <w:szCs w:val="22"/>
        </w:rPr>
        <w:t xml:space="preserve">2.Жилому дому присвоен почтовый адрес: </w:t>
      </w:r>
      <w:r>
        <w:rPr>
          <w:rFonts w:eastAsia="Calibri"/>
          <w:sz w:val="22"/>
          <w:szCs w:val="22"/>
          <w:lang w:eastAsia="en-US"/>
        </w:rPr>
        <w:t>____________________________________________________</w:t>
      </w:r>
      <w:r>
        <w:rPr>
          <w:sz w:val="22"/>
          <w:szCs w:val="22"/>
        </w:rPr>
        <w:t>.</w:t>
      </w:r>
    </w:p>
    <w:p w:rsidR="007C3844" w:rsidRDefault="00583B99">
      <w:pPr>
        <w:pStyle w:val="af0"/>
        <w:tabs>
          <w:tab w:val="left" w:pos="993"/>
        </w:tabs>
        <w:rPr>
          <w:sz w:val="22"/>
          <w:szCs w:val="22"/>
        </w:rPr>
      </w:pPr>
      <w:r>
        <w:rPr>
          <w:sz w:val="22"/>
          <w:szCs w:val="22"/>
        </w:rPr>
        <w:t>3.На основании данных обмера Объекту долевого строительства – жилому помещению (квартире) с условным № ___ - присвоен №______ (далее – «Объект»).</w:t>
      </w:r>
    </w:p>
    <w:p w:rsidR="007C3844" w:rsidRDefault="00583B99">
      <w:pPr>
        <w:pStyle w:val="af0"/>
        <w:tabs>
          <w:tab w:val="left" w:pos="993"/>
        </w:tabs>
      </w:pPr>
      <w:r>
        <w:rPr>
          <w:rStyle w:val="ab"/>
          <w:sz w:val="22"/>
          <w:szCs w:val="22"/>
        </w:rPr>
        <w:lastRenderedPageBreak/>
        <w:t xml:space="preserve">4.По </w:t>
      </w:r>
      <w:r>
        <w:rPr>
          <w:sz w:val="22"/>
          <w:szCs w:val="22"/>
        </w:rPr>
        <w:t>результатам</w:t>
      </w:r>
      <w:r>
        <w:rPr>
          <w:rStyle w:val="ab"/>
          <w:sz w:val="22"/>
          <w:szCs w:val="22"/>
        </w:rPr>
        <w:t xml:space="preserve"> обмера, по состоянию на ______</w:t>
      </w:r>
      <w:r>
        <w:rPr>
          <w:sz w:val="22"/>
          <w:szCs w:val="22"/>
        </w:rPr>
        <w:t>г.</w:t>
      </w:r>
      <w:r>
        <w:rPr>
          <w:rStyle w:val="ab"/>
          <w:sz w:val="22"/>
          <w:szCs w:val="22"/>
        </w:rPr>
        <w:t xml:space="preserve">, Объект имеет Общую площадь -____кв.м. с учетом площадей вспомогательных помещений, балконов и веранд, (далее – «Общая площадь </w:t>
      </w:r>
      <w:r>
        <w:rPr>
          <w:sz w:val="22"/>
          <w:szCs w:val="22"/>
        </w:rPr>
        <w:t>Объекта</w:t>
      </w:r>
      <w:r>
        <w:rPr>
          <w:rStyle w:val="ab"/>
          <w:sz w:val="22"/>
          <w:szCs w:val="22"/>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7C3844" w:rsidRDefault="00583B99">
      <w:pPr>
        <w:pStyle w:val="af0"/>
        <w:tabs>
          <w:tab w:val="left" w:pos="993"/>
        </w:tabs>
        <w:rPr>
          <w:sz w:val="22"/>
          <w:szCs w:val="22"/>
        </w:rPr>
      </w:pPr>
      <w:r>
        <w:rPr>
          <w:sz w:val="22"/>
          <w:szCs w:val="22"/>
        </w:rPr>
        <w:t>5.Разница между Проектной общей площадью Объекта по Договору равной_____</w:t>
      </w:r>
      <w:proofErr w:type="spellStart"/>
      <w:proofErr w:type="gramStart"/>
      <w:r>
        <w:rPr>
          <w:sz w:val="22"/>
          <w:szCs w:val="22"/>
        </w:rPr>
        <w:t>кв.м</w:t>
      </w:r>
      <w:proofErr w:type="spellEnd"/>
      <w:proofErr w:type="gramEnd"/>
      <w:r>
        <w:rPr>
          <w:sz w:val="22"/>
          <w:szCs w:val="22"/>
        </w:rPr>
        <w:t xml:space="preserve"> и Общей площадью Объекта, указанной в п. 3 настоящего Акта, составляет: ________кв.м.</w:t>
      </w:r>
    </w:p>
    <w:p w:rsidR="007C3844" w:rsidRDefault="00583B99">
      <w:pPr>
        <w:pStyle w:val="af0"/>
        <w:tabs>
          <w:tab w:val="left" w:pos="993"/>
        </w:tabs>
        <w:rPr>
          <w:sz w:val="22"/>
          <w:szCs w:val="22"/>
        </w:rPr>
      </w:pPr>
      <w:r>
        <w:rPr>
          <w:sz w:val="22"/>
          <w:szCs w:val="22"/>
        </w:rPr>
        <w:t>6.В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7C3844" w:rsidRDefault="00583B99">
      <w:pPr>
        <w:pStyle w:val="af0"/>
        <w:tabs>
          <w:tab w:val="left" w:pos="993"/>
        </w:tabs>
        <w:rPr>
          <w:sz w:val="22"/>
          <w:szCs w:val="22"/>
        </w:rPr>
      </w:pPr>
      <w:r>
        <w:rPr>
          <w:sz w:val="22"/>
          <w:szCs w:val="22"/>
        </w:rPr>
        <w:t>7.Уточнение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00,00 (миллиона ___ тысяч) рублей 00 копеек.</w:t>
      </w:r>
    </w:p>
    <w:p w:rsidR="007C3844" w:rsidRDefault="00583B99">
      <w:pPr>
        <w:pStyle w:val="af0"/>
        <w:tabs>
          <w:tab w:val="left" w:pos="993"/>
        </w:tabs>
        <w:rPr>
          <w:sz w:val="22"/>
          <w:szCs w:val="22"/>
        </w:rPr>
      </w:pPr>
      <w:r>
        <w:rPr>
          <w:sz w:val="22"/>
          <w:szCs w:val="22"/>
        </w:rPr>
        <w:t xml:space="preserve">8.На день подписания настоящего Акта Участник в счет обусловленной Договором цены фактически перечислил на счет </w:t>
      </w:r>
      <w:proofErr w:type="spellStart"/>
      <w:r>
        <w:rPr>
          <w:sz w:val="22"/>
          <w:szCs w:val="22"/>
        </w:rPr>
        <w:t>эскроу</w:t>
      </w:r>
      <w:proofErr w:type="spellEnd"/>
      <w:r>
        <w:rPr>
          <w:sz w:val="22"/>
          <w:szCs w:val="22"/>
        </w:rPr>
        <w:t xml:space="preserve"> следующие денежные средства: 00,00 (миллиона ___ тысяч) рублей 00 копеек. </w:t>
      </w:r>
    </w:p>
    <w:p w:rsidR="007C3844" w:rsidRDefault="00583B99">
      <w:pPr>
        <w:pStyle w:val="af0"/>
        <w:tabs>
          <w:tab w:val="left" w:pos="993"/>
        </w:tabs>
        <w:rPr>
          <w:sz w:val="22"/>
          <w:szCs w:val="22"/>
        </w:rPr>
      </w:pPr>
      <w:r>
        <w:rPr>
          <w:sz w:val="22"/>
          <w:szCs w:val="22"/>
        </w:rPr>
        <w:t>9.Разница между ценой Договора, установленной п.7 настоящего Акта, и суммой денежных средств, фактически выплаченных Участником (п.8 Акта), составляет 00,00 (миллиона ___ тысяч) рублей 00 копеек.</w:t>
      </w:r>
    </w:p>
    <w:p w:rsidR="007C3844" w:rsidRDefault="00583B99">
      <w:pPr>
        <w:tabs>
          <w:tab w:val="left" w:pos="993"/>
        </w:tabs>
        <w:jc w:val="both"/>
        <w:rPr>
          <w:sz w:val="22"/>
          <w:szCs w:val="22"/>
        </w:rPr>
      </w:pPr>
      <w:r>
        <w:rPr>
          <w:rFonts w:eastAsia="SimSun" w:cs="Mangal"/>
          <w:color w:val="000000"/>
          <w:kern w:val="2"/>
          <w:sz w:val="22"/>
          <w:szCs w:val="22"/>
          <w:lang w:eastAsia="zh-CN" w:bidi="hi-IN"/>
        </w:rPr>
        <w:t>Участник обязуется доплатить Застройщику в счет окончательной Цены Договора у</w:t>
      </w:r>
      <w:r>
        <w:rPr>
          <w:sz w:val="22"/>
          <w:szCs w:val="22"/>
        </w:rPr>
        <w:t>казанную денежную сумму путем перечисления на расчетный счет Застройщика. При этом, в платежном поручении должно быть указано: «</w:t>
      </w:r>
      <w:r>
        <w:rPr>
          <w:rFonts w:eastAsia="SimSun" w:cs="Mangal"/>
          <w:color w:val="000000"/>
          <w:kern w:val="2"/>
          <w:sz w:val="22"/>
          <w:szCs w:val="22"/>
          <w:lang w:eastAsia="zh-CN" w:bidi="hi-IN"/>
        </w:rPr>
        <w:t>доплата</w:t>
      </w:r>
      <w:r>
        <w:rPr>
          <w:sz w:val="22"/>
          <w:szCs w:val="22"/>
        </w:rPr>
        <w:t xml:space="preserve"> по Дог. №___ участия в долевом </w:t>
      </w:r>
      <w:proofErr w:type="spellStart"/>
      <w:r>
        <w:rPr>
          <w:sz w:val="22"/>
          <w:szCs w:val="22"/>
        </w:rPr>
        <w:t>стр-ве</w:t>
      </w:r>
      <w:proofErr w:type="spellEnd"/>
      <w:r>
        <w:rPr>
          <w:sz w:val="22"/>
          <w:szCs w:val="22"/>
        </w:rPr>
        <w:t xml:space="preserve"> от _________________г. за ___</w:t>
      </w:r>
      <w:proofErr w:type="spellStart"/>
      <w:r>
        <w:rPr>
          <w:sz w:val="22"/>
          <w:szCs w:val="22"/>
        </w:rPr>
        <w:t>усл</w:t>
      </w:r>
      <w:proofErr w:type="spellEnd"/>
      <w:r>
        <w:rPr>
          <w:sz w:val="22"/>
          <w:szCs w:val="22"/>
        </w:rPr>
        <w:t xml:space="preserve">. </w:t>
      </w:r>
      <w:proofErr w:type="gramStart"/>
      <w:r>
        <w:rPr>
          <w:sz w:val="22"/>
          <w:szCs w:val="22"/>
        </w:rPr>
        <w:t>ном._</w:t>
      </w:r>
      <w:proofErr w:type="gramEnd"/>
      <w:r>
        <w:rPr>
          <w:sz w:val="22"/>
          <w:szCs w:val="22"/>
        </w:rPr>
        <w:t>__ .»</w:t>
      </w:r>
    </w:p>
    <w:p w:rsidR="007C3844" w:rsidRDefault="00583B99">
      <w:pPr>
        <w:pStyle w:val="af0"/>
        <w:tabs>
          <w:tab w:val="left" w:pos="993"/>
        </w:tabs>
        <w:rPr>
          <w:sz w:val="22"/>
          <w:szCs w:val="22"/>
        </w:rPr>
      </w:pPr>
      <w:r>
        <w:rPr>
          <w:sz w:val="22"/>
          <w:szCs w:val="22"/>
        </w:rPr>
        <w:t>10.Настоящий Акт вступает в силу с момента его подписания Сторонами.</w:t>
      </w:r>
      <w:r>
        <w:rPr>
          <w:rFonts w:cs="Arial"/>
          <w:sz w:val="22"/>
          <w:szCs w:val="22"/>
        </w:rPr>
        <w:t xml:space="preserve"> </w:t>
      </w:r>
    </w:p>
    <w:p w:rsidR="007C3844" w:rsidRDefault="00583B99">
      <w:pPr>
        <w:pStyle w:val="af0"/>
        <w:tabs>
          <w:tab w:val="left" w:pos="993"/>
        </w:tabs>
        <w:rPr>
          <w:sz w:val="22"/>
          <w:szCs w:val="22"/>
        </w:rPr>
      </w:pPr>
      <w:r>
        <w:rPr>
          <w:sz w:val="22"/>
          <w:szCs w:val="22"/>
        </w:rPr>
        <w:t xml:space="preserve">11.Одновременно при подписании Сторонами настоящего Акта, Застройщик передал Участнику </w:t>
      </w:r>
      <w:proofErr w:type="spellStart"/>
      <w:r>
        <w:rPr>
          <w:sz w:val="22"/>
          <w:szCs w:val="22"/>
        </w:rPr>
        <w:t>выкопировку</w:t>
      </w:r>
      <w:proofErr w:type="spellEnd"/>
      <w:r>
        <w:rPr>
          <w:sz w:val="22"/>
          <w:szCs w:val="22"/>
        </w:rPr>
        <w:t xml:space="preserve"> из Технического плана (описания) на Жилой дом - на Объект. </w:t>
      </w:r>
    </w:p>
    <w:p w:rsidR="007C3844" w:rsidRDefault="00583B99">
      <w:pPr>
        <w:pStyle w:val="af0"/>
        <w:tabs>
          <w:tab w:val="left" w:pos="993"/>
        </w:tabs>
        <w:rPr>
          <w:sz w:val="22"/>
          <w:szCs w:val="22"/>
        </w:rPr>
      </w:pPr>
      <w:r>
        <w:rPr>
          <w:rFonts w:cs="Arial"/>
          <w:sz w:val="22"/>
          <w:szCs w:val="22"/>
        </w:rPr>
        <w:t xml:space="preserve">12.Настоящий Акт составлен </w:t>
      </w:r>
      <w:r>
        <w:rPr>
          <w:sz w:val="22"/>
          <w:szCs w:val="22"/>
        </w:rPr>
        <w:t xml:space="preserve">в </w:t>
      </w:r>
      <w:r>
        <w:rPr>
          <w:color w:val="000000"/>
          <w:sz w:val="22"/>
          <w:szCs w:val="22"/>
          <w:lang w:eastAsia="zh-CN"/>
        </w:rPr>
        <w:t>двух</w:t>
      </w:r>
      <w:r>
        <w:rPr>
          <w:sz w:val="22"/>
          <w:szCs w:val="22"/>
        </w:rPr>
        <w:t xml:space="preserve"> экземплярах, имеющих одинаковую юридическую </w:t>
      </w:r>
      <w:proofErr w:type="gramStart"/>
      <w:r>
        <w:rPr>
          <w:sz w:val="22"/>
          <w:szCs w:val="22"/>
        </w:rPr>
        <w:t xml:space="preserve">силу,  </w:t>
      </w:r>
      <w:r>
        <w:rPr>
          <w:sz w:val="22"/>
          <w:szCs w:val="22"/>
          <w:lang w:eastAsia="zh-CN"/>
        </w:rPr>
        <w:t>один</w:t>
      </w:r>
      <w:proofErr w:type="gramEnd"/>
      <w:r>
        <w:rPr>
          <w:sz w:val="22"/>
          <w:szCs w:val="22"/>
        </w:rPr>
        <w:t xml:space="preserve"> - для Застройщика, один – для Участника долевого строительства.</w:t>
      </w:r>
    </w:p>
    <w:p w:rsidR="007C3844" w:rsidRDefault="007C3844">
      <w:pPr>
        <w:shd w:val="clear" w:color="auto" w:fill="FFFFFF"/>
        <w:jc w:val="both"/>
        <w:rPr>
          <w:sz w:val="22"/>
          <w:szCs w:val="22"/>
        </w:rPr>
      </w:pPr>
    </w:p>
    <w:p w:rsidR="007C3844" w:rsidRDefault="007C3844">
      <w:pPr>
        <w:pStyle w:val="afa"/>
        <w:shd w:val="clear" w:color="auto" w:fill="FFFFFF"/>
        <w:tabs>
          <w:tab w:val="left" w:pos="4779"/>
        </w:tabs>
        <w:ind w:left="1713"/>
        <w:contextualSpacing/>
        <w:jc w:val="center"/>
        <w:rPr>
          <w:spacing w:val="1"/>
          <w:sz w:val="22"/>
          <w:szCs w:val="22"/>
        </w:rPr>
      </w:pPr>
    </w:p>
    <w:p w:rsidR="007C3844" w:rsidRDefault="00583B99">
      <w:pPr>
        <w:pStyle w:val="afa"/>
        <w:shd w:val="clear" w:color="auto" w:fill="FFFFFF"/>
        <w:tabs>
          <w:tab w:val="left" w:pos="4779"/>
        </w:tabs>
        <w:ind w:left="1713"/>
        <w:contextualSpacing/>
        <w:jc w:val="center"/>
        <w:rPr>
          <w:sz w:val="22"/>
          <w:szCs w:val="22"/>
        </w:rPr>
      </w:pPr>
      <w:r>
        <w:rPr>
          <w:spacing w:val="1"/>
          <w:sz w:val="22"/>
          <w:szCs w:val="22"/>
        </w:rPr>
        <w:t>Адреса, реквизиты и подписи Сторон:</w:t>
      </w:r>
    </w:p>
    <w:p w:rsidR="007C3844" w:rsidRDefault="00583B99">
      <w:pPr>
        <w:pStyle w:val="1"/>
        <w:jc w:val="center"/>
        <w:rPr>
          <w:rFonts w:ascii="Times New Roman" w:hAnsi="Times New Roman"/>
          <w:sz w:val="22"/>
          <w:szCs w:val="22"/>
        </w:rPr>
      </w:pPr>
      <w:r>
        <w:rPr>
          <w:rFonts w:ascii="Times New Roman" w:eastAsia="Times New Roman" w:hAnsi="Times New Roman" w:cs="Times New Roman"/>
          <w:b w:val="0"/>
          <w:bCs w:val="0"/>
          <w:sz w:val="22"/>
          <w:szCs w:val="22"/>
        </w:rPr>
        <w:t xml:space="preserve">      </w:t>
      </w:r>
    </w:p>
    <w:p w:rsidR="007C3844" w:rsidRDefault="00583B99">
      <w:pPr>
        <w:pStyle w:val="14"/>
        <w:tabs>
          <w:tab w:val="left" w:pos="720"/>
          <w:tab w:val="left" w:pos="3960"/>
        </w:tabs>
        <w:ind w:left="0" w:right="-545"/>
        <w:jc w:val="both"/>
        <w:rPr>
          <w:sz w:val="22"/>
          <w:szCs w:val="22"/>
        </w:rPr>
      </w:pPr>
      <w:r>
        <w:rPr>
          <w:sz w:val="22"/>
          <w:szCs w:val="22"/>
        </w:rPr>
        <w:t>Застройщик</w:t>
      </w:r>
    </w:p>
    <w:p w:rsidR="007C3844" w:rsidRDefault="00583B99">
      <w:pPr>
        <w:pStyle w:val="14"/>
        <w:tabs>
          <w:tab w:val="left" w:pos="720"/>
          <w:tab w:val="left" w:pos="3960"/>
        </w:tabs>
        <w:ind w:left="0" w:right="-545"/>
        <w:jc w:val="both"/>
        <w:rPr>
          <w:sz w:val="22"/>
          <w:szCs w:val="22"/>
        </w:rPr>
      </w:pPr>
      <w:r>
        <w:rPr>
          <w:sz w:val="22"/>
          <w:szCs w:val="22"/>
        </w:rPr>
        <w:t xml:space="preserve">ООО «Специализированный </w:t>
      </w:r>
      <w:proofErr w:type="gramStart"/>
      <w:r>
        <w:rPr>
          <w:sz w:val="22"/>
          <w:szCs w:val="22"/>
        </w:rPr>
        <w:t>застройщик  «</w:t>
      </w:r>
      <w:proofErr w:type="gramEnd"/>
      <w:r>
        <w:rPr>
          <w:sz w:val="22"/>
          <w:szCs w:val="22"/>
          <w:lang w:eastAsia="zh-CN"/>
        </w:rPr>
        <w:t>САТУРН</w:t>
      </w:r>
      <w:r>
        <w:rPr>
          <w:sz w:val="22"/>
          <w:szCs w:val="22"/>
        </w:rPr>
        <w:t xml:space="preserve">»                                                 </w:t>
      </w:r>
    </w:p>
    <w:p w:rsidR="007C3844" w:rsidRDefault="00583B99">
      <w:r>
        <w:rPr>
          <w:sz w:val="22"/>
          <w:szCs w:val="22"/>
        </w:rPr>
        <w:t xml:space="preserve">236010, г. Калининград, ул. Красносельская, д. 60А, офис 2, адрес эл. </w:t>
      </w:r>
      <w:proofErr w:type="gramStart"/>
      <w:r>
        <w:rPr>
          <w:sz w:val="22"/>
          <w:szCs w:val="22"/>
        </w:rPr>
        <w:t xml:space="preserve">почты:   </w:t>
      </w:r>
      <w:proofErr w:type="gramEnd"/>
      <w:r>
        <w:rPr>
          <w:sz w:val="22"/>
          <w:szCs w:val="22"/>
        </w:rPr>
        <w:t xml:space="preserve">            </w:t>
      </w:r>
      <w:hyperlink r:id="rId15">
        <w:r>
          <w:rPr>
            <w:sz w:val="22"/>
            <w:szCs w:val="22"/>
            <w:lang w:val="en-US" w:eastAsia="zh-CN" w:bidi="hi-IN"/>
          </w:rPr>
          <w:t>stkbalt</w:t>
        </w:r>
        <w:r>
          <w:rPr>
            <w:sz w:val="22"/>
            <w:szCs w:val="22"/>
            <w:lang w:eastAsia="zh-CN" w:bidi="hi-IN"/>
          </w:rPr>
          <w:t>@</w:t>
        </w:r>
        <w:r>
          <w:rPr>
            <w:sz w:val="22"/>
            <w:szCs w:val="22"/>
            <w:lang w:val="en-US" w:eastAsia="zh-CN" w:bidi="hi-IN"/>
          </w:rPr>
          <w:t>mail</w:t>
        </w:r>
        <w:r>
          <w:rPr>
            <w:sz w:val="22"/>
            <w:szCs w:val="22"/>
            <w:lang w:eastAsia="zh-CN" w:bidi="hi-IN"/>
          </w:rPr>
          <w:t>.</w:t>
        </w:r>
        <w:proofErr w:type="spellStart"/>
        <w:r>
          <w:rPr>
            <w:sz w:val="22"/>
            <w:szCs w:val="22"/>
            <w:lang w:val="en-US" w:eastAsia="zh-CN" w:bidi="hi-IN"/>
          </w:rPr>
          <w:t>ru</w:t>
        </w:r>
        <w:proofErr w:type="spellEnd"/>
      </w:hyperlink>
      <w:r>
        <w:rPr>
          <w:sz w:val="22"/>
          <w:szCs w:val="22"/>
        </w:rPr>
        <w:t xml:space="preserve"> тел. 84012215752</w:t>
      </w:r>
    </w:p>
    <w:p w:rsidR="007C3844" w:rsidRDefault="00583B99">
      <w:pPr>
        <w:pStyle w:val="14"/>
        <w:tabs>
          <w:tab w:val="left" w:pos="720"/>
          <w:tab w:val="left" w:pos="3960"/>
        </w:tabs>
        <w:ind w:left="0" w:right="-545"/>
        <w:rPr>
          <w:sz w:val="22"/>
          <w:szCs w:val="22"/>
        </w:rPr>
      </w:pPr>
      <w:r>
        <w:rPr>
          <w:sz w:val="22"/>
          <w:szCs w:val="22"/>
        </w:rPr>
        <w:t xml:space="preserve">ИНН/КПП 3906202442/390601001 ОГРН </w:t>
      </w:r>
      <w:proofErr w:type="gramStart"/>
      <w:r>
        <w:rPr>
          <w:sz w:val="22"/>
          <w:szCs w:val="22"/>
        </w:rPr>
        <w:t>1083925035369  БИК</w:t>
      </w:r>
      <w:proofErr w:type="gramEnd"/>
      <w:r>
        <w:rPr>
          <w:sz w:val="22"/>
          <w:szCs w:val="22"/>
        </w:rPr>
        <w:t xml:space="preserve"> 042748877 </w:t>
      </w:r>
      <w:r>
        <w:rPr>
          <w:sz w:val="22"/>
          <w:szCs w:val="22"/>
        </w:rPr>
        <w:tab/>
        <w:t xml:space="preserve">р/с 40702810700000070538, к/с 30101810927480000877 в Филиал «Европейский» ПАО Банк Санкт-Петербург в г. Калининграде                                                   </w:t>
      </w:r>
    </w:p>
    <w:p w:rsidR="007C3844" w:rsidRDefault="00583B99">
      <w:pPr>
        <w:shd w:val="clear" w:color="auto" w:fill="FFFFFF"/>
        <w:spacing w:line="266" w:lineRule="exact"/>
        <w:rPr>
          <w:sz w:val="22"/>
          <w:szCs w:val="22"/>
        </w:rPr>
      </w:pPr>
      <w:r>
        <w:rPr>
          <w:color w:val="000000"/>
          <w:spacing w:val="-1"/>
          <w:sz w:val="22"/>
          <w:szCs w:val="22"/>
        </w:rPr>
        <w:t>Директор ООО «Специализированный застройщик «</w:t>
      </w:r>
      <w:r>
        <w:rPr>
          <w:color w:val="000000"/>
          <w:spacing w:val="-1"/>
          <w:sz w:val="22"/>
          <w:szCs w:val="22"/>
          <w:lang w:eastAsia="zh-CN"/>
        </w:rPr>
        <w:t>САТУРН</w:t>
      </w:r>
      <w:r>
        <w:rPr>
          <w:color w:val="000000"/>
          <w:spacing w:val="-1"/>
          <w:sz w:val="22"/>
          <w:szCs w:val="22"/>
        </w:rPr>
        <w:t>»:</w:t>
      </w: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_____________________________________________________________Павлишин Леонид Александрович</w:t>
      </w:r>
    </w:p>
    <w:p w:rsidR="007C3844" w:rsidRDefault="007C3844">
      <w:pPr>
        <w:shd w:val="clear" w:color="auto" w:fill="FFFFFF"/>
        <w:spacing w:line="266" w:lineRule="exact"/>
        <w:rPr>
          <w:color w:val="000000"/>
          <w:spacing w:val="-1"/>
          <w:sz w:val="22"/>
          <w:szCs w:val="22"/>
        </w:rPr>
      </w:pPr>
    </w:p>
    <w:p w:rsidR="007C3844" w:rsidRDefault="00583B99">
      <w:pPr>
        <w:shd w:val="clear" w:color="auto" w:fill="FFFFFF"/>
        <w:tabs>
          <w:tab w:val="left" w:pos="720"/>
          <w:tab w:val="left" w:pos="3960"/>
        </w:tabs>
        <w:spacing w:line="266" w:lineRule="exact"/>
        <w:ind w:right="-545"/>
        <w:jc w:val="both"/>
        <w:rPr>
          <w:sz w:val="22"/>
          <w:szCs w:val="22"/>
        </w:rPr>
      </w:pPr>
      <w:proofErr w:type="spellStart"/>
      <w:r>
        <w:rPr>
          <w:b/>
          <w:color w:val="000000"/>
          <w:spacing w:val="-1"/>
          <w:sz w:val="22"/>
          <w:szCs w:val="22"/>
        </w:rPr>
        <w:t>м.п</w:t>
      </w:r>
      <w:proofErr w:type="spellEnd"/>
      <w:r>
        <w:rPr>
          <w:b/>
          <w:color w:val="000000"/>
          <w:spacing w:val="-1"/>
          <w:sz w:val="22"/>
          <w:szCs w:val="22"/>
        </w:rPr>
        <w:t>.</w:t>
      </w:r>
    </w:p>
    <w:p w:rsidR="007C3844" w:rsidRDefault="007C3844">
      <w:pPr>
        <w:shd w:val="clear" w:color="auto" w:fill="FFFFFF"/>
        <w:tabs>
          <w:tab w:val="left" w:pos="720"/>
          <w:tab w:val="left" w:pos="3960"/>
        </w:tabs>
        <w:spacing w:line="223" w:lineRule="exact"/>
        <w:jc w:val="both"/>
        <w:rPr>
          <w:b/>
          <w:sz w:val="22"/>
          <w:szCs w:val="22"/>
        </w:rPr>
      </w:pPr>
    </w:p>
    <w:p w:rsidR="007C3844" w:rsidRDefault="007C3844">
      <w:pPr>
        <w:shd w:val="clear" w:color="auto" w:fill="FFFFFF"/>
        <w:tabs>
          <w:tab w:val="left" w:pos="720"/>
          <w:tab w:val="left" w:pos="3960"/>
        </w:tabs>
        <w:spacing w:line="223" w:lineRule="exact"/>
        <w:jc w:val="both"/>
        <w:rPr>
          <w:b/>
          <w:sz w:val="22"/>
          <w:szCs w:val="22"/>
        </w:rPr>
      </w:pPr>
    </w:p>
    <w:p w:rsidR="007C3844" w:rsidRDefault="00583B99">
      <w:pPr>
        <w:shd w:val="clear" w:color="auto" w:fill="FFFFFF"/>
        <w:tabs>
          <w:tab w:val="left" w:pos="720"/>
          <w:tab w:val="left" w:pos="3960"/>
        </w:tabs>
        <w:spacing w:line="223" w:lineRule="exact"/>
        <w:jc w:val="both"/>
        <w:rPr>
          <w:sz w:val="22"/>
          <w:szCs w:val="22"/>
        </w:rPr>
      </w:pPr>
      <w:r>
        <w:rPr>
          <w:sz w:val="22"/>
          <w:szCs w:val="22"/>
        </w:rPr>
        <w:t>Участник долевого строительства:</w:t>
      </w:r>
    </w:p>
    <w:p w:rsidR="007C3844" w:rsidRDefault="007C3844">
      <w:pPr>
        <w:jc w:val="both"/>
        <w:rPr>
          <w:b/>
          <w:sz w:val="22"/>
          <w:szCs w:val="22"/>
        </w:rPr>
      </w:pP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_____________________________________________________________ФИО</w:t>
      </w:r>
    </w:p>
    <w:p w:rsidR="007C3844" w:rsidRDefault="00583B99">
      <w:pPr>
        <w:shd w:val="clear" w:color="auto" w:fill="FFFFFF"/>
        <w:tabs>
          <w:tab w:val="left" w:pos="720"/>
          <w:tab w:val="left" w:pos="3960"/>
        </w:tabs>
        <w:spacing w:line="266" w:lineRule="exact"/>
        <w:jc w:val="both"/>
        <w:rPr>
          <w:sz w:val="22"/>
          <w:szCs w:val="22"/>
        </w:rPr>
      </w:pPr>
      <w:r>
        <w:rPr>
          <w:rFonts w:eastAsia="Liberation Serif;Times New Roma" w:cs="Liberation Serif;Times New Roma"/>
          <w:b/>
          <w:bCs/>
          <w:color w:val="000000"/>
          <w:spacing w:val="-1"/>
          <w:sz w:val="22"/>
          <w:szCs w:val="22"/>
        </w:rPr>
        <w:t xml:space="preserve">                                                                                        </w:t>
      </w: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sectPr w:rsidR="007C3844">
          <w:footerReference w:type="default" r:id="rId16"/>
          <w:pgSz w:w="12240" w:h="15840"/>
          <w:pgMar w:top="720" w:right="850" w:bottom="363" w:left="851" w:header="0" w:footer="306" w:gutter="0"/>
          <w:cols w:space="720"/>
          <w:formProt w:val="0"/>
          <w:docGrid w:linePitch="360"/>
        </w:sectPr>
      </w:pPr>
    </w:p>
    <w:p w:rsidR="007C3844" w:rsidRDefault="00583B99">
      <w:pPr>
        <w:jc w:val="center"/>
        <w:rPr>
          <w:sz w:val="22"/>
          <w:szCs w:val="22"/>
        </w:rPr>
      </w:pPr>
      <w:r>
        <w:rPr>
          <w:b/>
          <w:sz w:val="22"/>
          <w:szCs w:val="22"/>
        </w:rPr>
        <w:lastRenderedPageBreak/>
        <w:t xml:space="preserve">   </w:t>
      </w:r>
      <w:proofErr w:type="gramStart"/>
      <w:r>
        <w:rPr>
          <w:b/>
          <w:sz w:val="22"/>
          <w:szCs w:val="22"/>
        </w:rPr>
        <w:t>ПРИЛОЖЕНИЕ  №</w:t>
      </w:r>
      <w:proofErr w:type="gramEnd"/>
      <w:r>
        <w:rPr>
          <w:b/>
          <w:sz w:val="22"/>
          <w:szCs w:val="22"/>
        </w:rPr>
        <w:t>1</w:t>
      </w:r>
    </w:p>
    <w:p w:rsidR="007C3844" w:rsidRDefault="00583B99">
      <w:pPr>
        <w:shd w:val="clear" w:color="auto" w:fill="FFFFFF"/>
        <w:tabs>
          <w:tab w:val="left" w:pos="5220"/>
          <w:tab w:val="left" w:pos="6103"/>
        </w:tabs>
        <w:jc w:val="center"/>
        <w:rPr>
          <w:sz w:val="22"/>
          <w:szCs w:val="22"/>
        </w:rPr>
      </w:pPr>
      <w:r>
        <w:rPr>
          <w:b/>
          <w:color w:val="000000"/>
          <w:spacing w:val="-4"/>
          <w:sz w:val="22"/>
          <w:szCs w:val="22"/>
        </w:rPr>
        <w:t xml:space="preserve">к Договору участия в долевом </w:t>
      </w:r>
      <w:proofErr w:type="gramStart"/>
      <w:r>
        <w:rPr>
          <w:b/>
          <w:color w:val="000000"/>
          <w:spacing w:val="-4"/>
          <w:sz w:val="22"/>
          <w:szCs w:val="22"/>
        </w:rPr>
        <w:t>строительстве  №</w:t>
      </w:r>
      <w:proofErr w:type="gramEnd"/>
      <w:r>
        <w:rPr>
          <w:b/>
          <w:color w:val="000000"/>
          <w:spacing w:val="-4"/>
          <w:sz w:val="22"/>
          <w:szCs w:val="22"/>
        </w:rPr>
        <w:t>___</w:t>
      </w:r>
      <w:r>
        <w:rPr>
          <w:b/>
          <w:color w:val="000000"/>
          <w:spacing w:val="-4"/>
          <w:sz w:val="22"/>
          <w:szCs w:val="22"/>
          <w:lang w:eastAsia="zh-CN"/>
        </w:rPr>
        <w:t xml:space="preserve"> </w:t>
      </w:r>
      <w:r>
        <w:rPr>
          <w:b/>
          <w:color w:val="000000"/>
          <w:spacing w:val="-4"/>
          <w:sz w:val="22"/>
          <w:szCs w:val="22"/>
        </w:rPr>
        <w:t>от _________  2023г.</w:t>
      </w:r>
    </w:p>
    <w:p w:rsidR="007C3844" w:rsidRDefault="00583B99">
      <w:pPr>
        <w:shd w:val="clear" w:color="auto" w:fill="FFFFFF"/>
        <w:tabs>
          <w:tab w:val="left" w:pos="5220"/>
          <w:tab w:val="left" w:pos="6103"/>
        </w:tabs>
        <w:jc w:val="center"/>
        <w:rPr>
          <w:sz w:val="22"/>
          <w:szCs w:val="22"/>
        </w:rPr>
      </w:pPr>
      <w:r>
        <w:rPr>
          <w:b/>
          <w:color w:val="000000"/>
          <w:spacing w:val="-4"/>
          <w:sz w:val="22"/>
          <w:szCs w:val="22"/>
        </w:rPr>
        <w:t>по строительному адресу: Калининградская область,</w:t>
      </w:r>
    </w:p>
    <w:p w:rsidR="007C3844" w:rsidRDefault="00583B99">
      <w:pPr>
        <w:shd w:val="clear" w:color="auto" w:fill="FFFFFF"/>
        <w:tabs>
          <w:tab w:val="left" w:pos="5220"/>
          <w:tab w:val="left" w:pos="6103"/>
        </w:tabs>
        <w:jc w:val="center"/>
        <w:rPr>
          <w:sz w:val="22"/>
          <w:szCs w:val="22"/>
        </w:rPr>
      </w:pPr>
      <w:r>
        <w:rPr>
          <w:b/>
          <w:color w:val="000000"/>
          <w:spacing w:val="-4"/>
          <w:sz w:val="22"/>
          <w:szCs w:val="22"/>
        </w:rPr>
        <w:t xml:space="preserve">город </w:t>
      </w:r>
      <w:r>
        <w:rPr>
          <w:b/>
          <w:color w:val="000000"/>
          <w:spacing w:val="-4"/>
          <w:sz w:val="22"/>
          <w:szCs w:val="22"/>
          <w:lang w:eastAsia="zh-CN"/>
        </w:rPr>
        <w:t>Пионерский</w:t>
      </w:r>
      <w:r>
        <w:rPr>
          <w:b/>
          <w:color w:val="000000"/>
          <w:spacing w:val="-4"/>
          <w:sz w:val="22"/>
          <w:szCs w:val="22"/>
        </w:rPr>
        <w:t>, ул.</w:t>
      </w:r>
      <w:r>
        <w:rPr>
          <w:b/>
          <w:color w:val="000000"/>
          <w:spacing w:val="-4"/>
          <w:sz w:val="22"/>
          <w:szCs w:val="22"/>
          <w:lang w:eastAsia="zh-CN"/>
        </w:rPr>
        <w:t xml:space="preserve"> Октябрьская</w:t>
      </w:r>
    </w:p>
    <w:p w:rsidR="007C3844" w:rsidRDefault="00583B99">
      <w:pPr>
        <w:pStyle w:val="2"/>
        <w:shd w:val="clear" w:color="auto" w:fill="FFFFFF"/>
        <w:spacing w:line="266" w:lineRule="exact"/>
        <w:jc w:val="center"/>
        <w:rPr>
          <w:rFonts w:ascii="Times New Roman" w:hAnsi="Times New Roman"/>
          <w:sz w:val="22"/>
          <w:szCs w:val="22"/>
        </w:rPr>
      </w:pPr>
      <w:r>
        <w:rPr>
          <w:rFonts w:ascii="Times New Roman" w:eastAsia="Times New Roman" w:hAnsi="Times New Roman" w:cs="Times New Roman"/>
          <w:b/>
          <w:bCs/>
          <w:color w:val="000000"/>
          <w:spacing w:val="-1"/>
          <w:sz w:val="22"/>
          <w:szCs w:val="22"/>
          <w:lang w:eastAsia="zh-CN"/>
        </w:rPr>
        <w:t>1 этаж 1 подъезд</w:t>
      </w: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7C3844">
      <w:pPr>
        <w:shd w:val="clear" w:color="auto" w:fill="FFFFFF"/>
        <w:spacing w:line="266" w:lineRule="exact"/>
        <w:jc w:val="both"/>
        <w:rPr>
          <w:rFonts w:eastAsia="Liberation Serif;Times New Roma" w:cs="Liberation Serif;Times New Roma"/>
          <w:b/>
          <w:bCs/>
          <w:color w:val="000000"/>
          <w:spacing w:val="-1"/>
          <w:sz w:val="22"/>
          <w:szCs w:val="22"/>
        </w:rPr>
      </w:pPr>
    </w:p>
    <w:p w:rsidR="007C3844" w:rsidRDefault="00583B99">
      <w:pPr>
        <w:shd w:val="clear" w:color="auto" w:fill="FFFFFF"/>
        <w:spacing w:line="266" w:lineRule="exact"/>
        <w:rPr>
          <w:sz w:val="22"/>
          <w:szCs w:val="22"/>
        </w:rPr>
      </w:pPr>
      <w:r>
        <w:rPr>
          <w:color w:val="000000"/>
          <w:spacing w:val="-1"/>
          <w:sz w:val="22"/>
          <w:szCs w:val="22"/>
        </w:rPr>
        <w:t>Директор ООО «Специализированный застройщик «</w:t>
      </w:r>
      <w:r>
        <w:rPr>
          <w:color w:val="000000"/>
          <w:spacing w:val="-1"/>
          <w:sz w:val="22"/>
          <w:szCs w:val="22"/>
          <w:lang w:eastAsia="zh-CN"/>
        </w:rPr>
        <w:t>САТУРН</w:t>
      </w:r>
      <w:r>
        <w:rPr>
          <w:color w:val="000000"/>
          <w:spacing w:val="-1"/>
          <w:sz w:val="22"/>
          <w:szCs w:val="22"/>
        </w:rPr>
        <w:t>»:</w:t>
      </w: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_____________________________________________________________Павлишин Леонид Александрович</w:t>
      </w:r>
    </w:p>
    <w:p w:rsidR="007C3844" w:rsidRDefault="007C3844">
      <w:pPr>
        <w:shd w:val="clear" w:color="auto" w:fill="FFFFFF"/>
        <w:spacing w:line="266" w:lineRule="exact"/>
        <w:rPr>
          <w:color w:val="000000"/>
          <w:spacing w:val="-1"/>
          <w:sz w:val="22"/>
          <w:szCs w:val="22"/>
        </w:rPr>
      </w:pPr>
    </w:p>
    <w:p w:rsidR="007C3844" w:rsidRDefault="00583B99">
      <w:pPr>
        <w:shd w:val="clear" w:color="auto" w:fill="FFFFFF"/>
        <w:tabs>
          <w:tab w:val="left" w:pos="720"/>
          <w:tab w:val="left" w:pos="3960"/>
        </w:tabs>
        <w:spacing w:line="266" w:lineRule="exact"/>
        <w:ind w:right="-545"/>
        <w:jc w:val="both"/>
        <w:rPr>
          <w:sz w:val="22"/>
          <w:szCs w:val="22"/>
        </w:rPr>
      </w:pPr>
      <w:proofErr w:type="spellStart"/>
      <w:r>
        <w:rPr>
          <w:color w:val="000000"/>
          <w:spacing w:val="-1"/>
          <w:sz w:val="22"/>
          <w:szCs w:val="22"/>
        </w:rPr>
        <w:t>м.п</w:t>
      </w:r>
      <w:proofErr w:type="spellEnd"/>
      <w:r>
        <w:rPr>
          <w:color w:val="000000"/>
          <w:spacing w:val="-1"/>
          <w:sz w:val="22"/>
          <w:szCs w:val="22"/>
        </w:rPr>
        <w:t>.</w:t>
      </w:r>
    </w:p>
    <w:p w:rsidR="007C3844" w:rsidRDefault="007C3844">
      <w:pPr>
        <w:shd w:val="clear" w:color="auto" w:fill="FFFFFF"/>
        <w:tabs>
          <w:tab w:val="left" w:pos="720"/>
          <w:tab w:val="left" w:pos="3960"/>
        </w:tabs>
        <w:spacing w:line="223" w:lineRule="exact"/>
        <w:jc w:val="both"/>
        <w:rPr>
          <w:b/>
          <w:sz w:val="22"/>
          <w:szCs w:val="22"/>
        </w:rPr>
      </w:pPr>
    </w:p>
    <w:p w:rsidR="007C3844" w:rsidRDefault="007C3844">
      <w:pPr>
        <w:shd w:val="clear" w:color="auto" w:fill="FFFFFF"/>
        <w:tabs>
          <w:tab w:val="left" w:pos="720"/>
          <w:tab w:val="left" w:pos="3960"/>
        </w:tabs>
        <w:spacing w:line="223" w:lineRule="exact"/>
        <w:jc w:val="both"/>
        <w:rPr>
          <w:b/>
          <w:sz w:val="22"/>
          <w:szCs w:val="22"/>
        </w:rPr>
      </w:pPr>
    </w:p>
    <w:p w:rsidR="007C3844" w:rsidRDefault="00583B99">
      <w:pPr>
        <w:shd w:val="clear" w:color="auto" w:fill="FFFFFF"/>
        <w:tabs>
          <w:tab w:val="left" w:pos="720"/>
          <w:tab w:val="left" w:pos="3960"/>
        </w:tabs>
        <w:spacing w:line="223" w:lineRule="exact"/>
        <w:jc w:val="both"/>
        <w:rPr>
          <w:sz w:val="22"/>
          <w:szCs w:val="22"/>
        </w:rPr>
      </w:pPr>
      <w:r>
        <w:rPr>
          <w:sz w:val="22"/>
          <w:szCs w:val="22"/>
        </w:rPr>
        <w:t>Участник долевого строительства:</w:t>
      </w:r>
    </w:p>
    <w:p w:rsidR="007C3844" w:rsidRDefault="007C3844">
      <w:pPr>
        <w:jc w:val="both"/>
        <w:rPr>
          <w:b/>
          <w:sz w:val="22"/>
          <w:szCs w:val="22"/>
        </w:rPr>
      </w:pPr>
    </w:p>
    <w:p w:rsidR="007C3844" w:rsidRDefault="00583B99">
      <w:pPr>
        <w:shd w:val="clear" w:color="auto" w:fill="FFFFFF"/>
        <w:spacing w:line="266" w:lineRule="exact"/>
        <w:rPr>
          <w:sz w:val="22"/>
          <w:szCs w:val="22"/>
        </w:rPr>
      </w:pPr>
      <w:r>
        <w:rPr>
          <w:color w:val="000000"/>
          <w:spacing w:val="-1"/>
          <w:sz w:val="22"/>
          <w:szCs w:val="22"/>
        </w:rPr>
        <w:t>_____________________________________________________________ФИО</w:t>
      </w:r>
    </w:p>
    <w:p w:rsidR="007C3844" w:rsidRDefault="00583B99">
      <w:pPr>
        <w:shd w:val="clear" w:color="auto" w:fill="FFFFFF"/>
        <w:tabs>
          <w:tab w:val="left" w:pos="720"/>
          <w:tab w:val="left" w:pos="3960"/>
        </w:tabs>
        <w:spacing w:line="266" w:lineRule="exact"/>
        <w:jc w:val="both"/>
        <w:rPr>
          <w:sz w:val="22"/>
          <w:szCs w:val="22"/>
        </w:rPr>
      </w:pPr>
      <w:r>
        <w:rPr>
          <w:rFonts w:eastAsia="Liberation Serif;Times New Roma" w:cs="Liberation Serif;Times New Roma"/>
          <w:b/>
          <w:bCs/>
          <w:color w:val="000000"/>
          <w:spacing w:val="-1"/>
          <w:sz w:val="22"/>
          <w:szCs w:val="22"/>
        </w:rPr>
        <w:t xml:space="preserve">                                                                                        </w:t>
      </w:r>
    </w:p>
    <w:p w:rsidR="007C3844" w:rsidRDefault="007C3844">
      <w:pPr>
        <w:shd w:val="clear" w:color="auto" w:fill="FFFFFF"/>
        <w:spacing w:line="266" w:lineRule="exact"/>
        <w:jc w:val="both"/>
        <w:rPr>
          <w:sz w:val="22"/>
          <w:szCs w:val="22"/>
        </w:rPr>
      </w:pPr>
    </w:p>
    <w:sectPr w:rsidR="007C3844">
      <w:footerReference w:type="default" r:id="rId17"/>
      <w:pgSz w:w="12240" w:h="15840"/>
      <w:pgMar w:top="720" w:right="850" w:bottom="363" w:left="851" w:header="0" w:footer="3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4F4" w:rsidRDefault="000C54F4">
      <w:r>
        <w:separator/>
      </w:r>
    </w:p>
  </w:endnote>
  <w:endnote w:type="continuationSeparator" w:id="0">
    <w:p w:rsidR="000C54F4" w:rsidRDefault="000C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nsultan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Times New Rom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844" w:rsidRDefault="00583B99">
    <w:pPr>
      <w:pStyle w:val="af7"/>
      <w:jc w:val="right"/>
      <w:rPr>
        <w:sz w:val="20"/>
      </w:rPr>
    </w:pPr>
    <w:r>
      <w:rPr>
        <w:sz w:val="20"/>
      </w:rPr>
      <w:fldChar w:fldCharType="begin"/>
    </w:r>
    <w:r>
      <w:rPr>
        <w:sz w:val="20"/>
      </w:rPr>
      <w:instrText>PAGE</w:instrText>
    </w:r>
    <w:r>
      <w:rPr>
        <w:sz w:val="20"/>
      </w:rPr>
      <w:fldChar w:fldCharType="separate"/>
    </w:r>
    <w:r>
      <w:rPr>
        <w:noProof/>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3844" w:rsidRDefault="00583B99">
    <w:pPr>
      <w:pStyle w:val="af7"/>
      <w:jc w:val="right"/>
      <w:rPr>
        <w:sz w:val="20"/>
      </w:rPr>
    </w:pPr>
    <w:r>
      <w:rPr>
        <w:sz w:val="20"/>
      </w:rPr>
      <w:fldChar w:fldCharType="begin"/>
    </w:r>
    <w:r>
      <w:rPr>
        <w:sz w:val="20"/>
      </w:rPr>
      <w:instrText>PAGE</w:instrText>
    </w:r>
    <w:r>
      <w:rPr>
        <w:sz w:val="20"/>
      </w:rPr>
      <w:fldChar w:fldCharType="separate"/>
    </w:r>
    <w:r w:rsidR="00046D63">
      <w:rPr>
        <w:noProof/>
        <w:sz w:val="20"/>
      </w:rPr>
      <w:t>17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4F4" w:rsidRDefault="000C54F4">
      <w:r>
        <w:separator/>
      </w:r>
    </w:p>
  </w:footnote>
  <w:footnote w:type="continuationSeparator" w:id="0">
    <w:p w:rsidR="000C54F4" w:rsidRDefault="000C5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6B12"/>
    <w:multiLevelType w:val="multilevel"/>
    <w:tmpl w:val="AA3440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720762B"/>
    <w:multiLevelType w:val="multilevel"/>
    <w:tmpl w:val="3D06A2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9732F6B"/>
    <w:multiLevelType w:val="multilevel"/>
    <w:tmpl w:val="D3226BAA"/>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360"/>
        </w:tabs>
        <w:ind w:left="360" w:hanging="360"/>
      </w:pPr>
      <w:rPr>
        <w:rFonts w:ascii="Times New Roman" w:hAnsi="Times New Roman" w:cs="Times New Roman"/>
        <w:b w:val="0"/>
      </w:rPr>
    </w:lvl>
    <w:lvl w:ilvl="2">
      <w:start w:val="1"/>
      <w:numFmt w:val="decimal"/>
      <w:lvlText w:val="%1.%2.%3."/>
      <w:lvlJc w:val="left"/>
      <w:pPr>
        <w:tabs>
          <w:tab w:val="num" w:pos="720"/>
        </w:tabs>
        <w:ind w:left="720" w:hanging="720"/>
      </w:pPr>
      <w:rPr>
        <w:rFonts w:ascii="Times New Roman" w:hAnsi="Times New Roman" w:cs="Times New Roman"/>
        <w:b/>
      </w:rPr>
    </w:lvl>
    <w:lvl w:ilvl="3">
      <w:start w:val="1"/>
      <w:numFmt w:val="decimal"/>
      <w:lvlText w:val="%1.%2.%3.%4."/>
      <w:lvlJc w:val="left"/>
      <w:pPr>
        <w:tabs>
          <w:tab w:val="num" w:pos="720"/>
        </w:tabs>
        <w:ind w:left="720" w:hanging="720"/>
      </w:pPr>
      <w:rPr>
        <w:rFonts w:ascii="Times New Roman" w:hAnsi="Times New Roman" w:cs="Times New Roman"/>
        <w:b/>
      </w:rPr>
    </w:lvl>
    <w:lvl w:ilvl="4">
      <w:start w:val="1"/>
      <w:numFmt w:val="decimal"/>
      <w:lvlText w:val="%1.%2.%3.%4.%5."/>
      <w:lvlJc w:val="left"/>
      <w:pPr>
        <w:tabs>
          <w:tab w:val="num" w:pos="1080"/>
        </w:tabs>
        <w:ind w:left="1080" w:hanging="1080"/>
      </w:pPr>
      <w:rPr>
        <w:rFonts w:ascii="Times New Roman" w:hAnsi="Times New Roman" w:cs="Times New Roman"/>
        <w:b/>
      </w:rPr>
    </w:lvl>
    <w:lvl w:ilvl="5">
      <w:start w:val="1"/>
      <w:numFmt w:val="decimal"/>
      <w:lvlText w:val="%1.%2.%3.%4.%5.%6."/>
      <w:lvlJc w:val="left"/>
      <w:pPr>
        <w:tabs>
          <w:tab w:val="num" w:pos="1080"/>
        </w:tabs>
        <w:ind w:left="1080" w:hanging="1080"/>
      </w:pPr>
      <w:rPr>
        <w:rFonts w:ascii="Times New Roman" w:hAnsi="Times New Roman" w:cs="Times New Roman"/>
        <w:b/>
      </w:rPr>
    </w:lvl>
    <w:lvl w:ilvl="6">
      <w:start w:val="1"/>
      <w:numFmt w:val="decimal"/>
      <w:lvlText w:val="%1.%2.%3.%4.%5.%6.%7."/>
      <w:lvlJc w:val="left"/>
      <w:pPr>
        <w:tabs>
          <w:tab w:val="num" w:pos="1440"/>
        </w:tabs>
        <w:ind w:left="1440" w:hanging="1440"/>
      </w:pPr>
      <w:rPr>
        <w:rFonts w:ascii="Times New Roman" w:hAnsi="Times New Roman" w:cs="Times New Roman"/>
        <w:b/>
      </w:rPr>
    </w:lvl>
    <w:lvl w:ilvl="7">
      <w:start w:val="1"/>
      <w:numFmt w:val="decimal"/>
      <w:lvlText w:val="%1.%2.%3.%4.%5.%6.%7.%8."/>
      <w:lvlJc w:val="left"/>
      <w:pPr>
        <w:tabs>
          <w:tab w:val="num" w:pos="1440"/>
        </w:tabs>
        <w:ind w:left="1440" w:hanging="1440"/>
      </w:pPr>
      <w:rPr>
        <w:rFonts w:ascii="Times New Roman" w:hAnsi="Times New Roman" w:cs="Times New Roman"/>
        <w:b/>
      </w:rPr>
    </w:lvl>
    <w:lvl w:ilvl="8">
      <w:start w:val="1"/>
      <w:numFmt w:val="decimal"/>
      <w:lvlText w:val="%1.%2.%3.%4.%5.%6.%7.%8.%9."/>
      <w:lvlJc w:val="left"/>
      <w:pPr>
        <w:tabs>
          <w:tab w:val="num" w:pos="1800"/>
        </w:tabs>
        <w:ind w:left="1800" w:hanging="1800"/>
      </w:pPr>
      <w:rPr>
        <w:rFonts w:ascii="Times New Roman" w:hAnsi="Times New Roman" w:cs="Times New Roman"/>
        <w:b/>
      </w:rPr>
    </w:lvl>
  </w:abstractNum>
  <w:abstractNum w:abstractNumId="3" w15:restartNumberingAfterBreak="0">
    <w:nsid w:val="46A319C7"/>
    <w:multiLevelType w:val="multilevel"/>
    <w:tmpl w:val="1DE671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6163630"/>
    <w:multiLevelType w:val="multilevel"/>
    <w:tmpl w:val="30B4BC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05C4225"/>
    <w:multiLevelType w:val="multilevel"/>
    <w:tmpl w:val="8D1E22D2"/>
    <w:lvl w:ilvl="0">
      <w:start w:val="1"/>
      <w:numFmt w:val="none"/>
      <w:suff w:val="nothing"/>
      <w:lvlText w:val=""/>
      <w:lvlJc w:val="left"/>
      <w:pPr>
        <w:tabs>
          <w:tab w:val="num" w:pos="0"/>
        </w:tabs>
        <w:ind w:left="432" w:hanging="432"/>
      </w:pPr>
      <w:rPr>
        <w:color w:val="000000"/>
        <w:sz w:val="22"/>
        <w:szCs w:val="22"/>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EA136EF"/>
    <w:multiLevelType w:val="multilevel"/>
    <w:tmpl w:val="71C2AB5E"/>
    <w:lvl w:ilvl="0">
      <w:start w:val="1"/>
      <w:numFmt w:val="bullet"/>
      <w:lvlText w:val=""/>
      <w:lvlJc w:val="left"/>
      <w:pPr>
        <w:tabs>
          <w:tab w:val="num" w:pos="2150"/>
        </w:tabs>
        <w:ind w:left="2150" w:hanging="360"/>
      </w:pPr>
      <w:rPr>
        <w:rFonts w:ascii="Symbol" w:hAnsi="Symbol" w:cs="Symbol" w:hint="default"/>
      </w:rPr>
    </w:lvl>
    <w:lvl w:ilvl="1">
      <w:start w:val="1"/>
      <w:numFmt w:val="bullet"/>
      <w:lvlText w:val="◦"/>
      <w:lvlJc w:val="left"/>
      <w:pPr>
        <w:tabs>
          <w:tab w:val="num" w:pos="2510"/>
        </w:tabs>
        <w:ind w:left="2510" w:hanging="360"/>
      </w:pPr>
      <w:rPr>
        <w:rFonts w:ascii="OpenSymbol" w:hAnsi="OpenSymbol" w:cs="OpenSymbol" w:hint="default"/>
      </w:rPr>
    </w:lvl>
    <w:lvl w:ilvl="2">
      <w:start w:val="1"/>
      <w:numFmt w:val="bullet"/>
      <w:lvlText w:val="▪"/>
      <w:lvlJc w:val="left"/>
      <w:pPr>
        <w:tabs>
          <w:tab w:val="num" w:pos="2870"/>
        </w:tabs>
        <w:ind w:left="2870" w:hanging="360"/>
      </w:pPr>
      <w:rPr>
        <w:rFonts w:ascii="OpenSymbol" w:hAnsi="OpenSymbol" w:cs="OpenSymbol" w:hint="default"/>
      </w:rPr>
    </w:lvl>
    <w:lvl w:ilvl="3">
      <w:start w:val="1"/>
      <w:numFmt w:val="bullet"/>
      <w:lvlText w:val=""/>
      <w:lvlJc w:val="left"/>
      <w:pPr>
        <w:tabs>
          <w:tab w:val="num" w:pos="3230"/>
        </w:tabs>
        <w:ind w:left="3230" w:hanging="360"/>
      </w:pPr>
      <w:rPr>
        <w:rFonts w:ascii="Symbol" w:hAnsi="Symbol" w:cs="Symbol" w:hint="default"/>
      </w:rPr>
    </w:lvl>
    <w:lvl w:ilvl="4">
      <w:start w:val="1"/>
      <w:numFmt w:val="bullet"/>
      <w:lvlText w:val="◦"/>
      <w:lvlJc w:val="left"/>
      <w:pPr>
        <w:tabs>
          <w:tab w:val="num" w:pos="3590"/>
        </w:tabs>
        <w:ind w:left="3590" w:hanging="360"/>
      </w:pPr>
      <w:rPr>
        <w:rFonts w:ascii="OpenSymbol" w:hAnsi="OpenSymbol" w:cs="OpenSymbol" w:hint="default"/>
      </w:rPr>
    </w:lvl>
    <w:lvl w:ilvl="5">
      <w:start w:val="1"/>
      <w:numFmt w:val="bullet"/>
      <w:lvlText w:val="▪"/>
      <w:lvlJc w:val="left"/>
      <w:pPr>
        <w:tabs>
          <w:tab w:val="num" w:pos="3950"/>
        </w:tabs>
        <w:ind w:left="3950" w:hanging="360"/>
      </w:pPr>
      <w:rPr>
        <w:rFonts w:ascii="OpenSymbol" w:hAnsi="OpenSymbol" w:cs="OpenSymbol" w:hint="default"/>
      </w:rPr>
    </w:lvl>
    <w:lvl w:ilvl="6">
      <w:start w:val="1"/>
      <w:numFmt w:val="bullet"/>
      <w:lvlText w:val=""/>
      <w:lvlJc w:val="left"/>
      <w:pPr>
        <w:tabs>
          <w:tab w:val="num" w:pos="4310"/>
        </w:tabs>
        <w:ind w:left="4310" w:hanging="360"/>
      </w:pPr>
      <w:rPr>
        <w:rFonts w:ascii="Symbol" w:hAnsi="Symbol" w:cs="Symbol" w:hint="default"/>
      </w:rPr>
    </w:lvl>
    <w:lvl w:ilvl="7">
      <w:start w:val="1"/>
      <w:numFmt w:val="bullet"/>
      <w:lvlText w:val="◦"/>
      <w:lvlJc w:val="left"/>
      <w:pPr>
        <w:tabs>
          <w:tab w:val="num" w:pos="4670"/>
        </w:tabs>
        <w:ind w:left="4670" w:hanging="360"/>
      </w:pPr>
      <w:rPr>
        <w:rFonts w:ascii="OpenSymbol" w:hAnsi="OpenSymbol" w:cs="OpenSymbol" w:hint="default"/>
      </w:rPr>
    </w:lvl>
    <w:lvl w:ilvl="8">
      <w:start w:val="1"/>
      <w:numFmt w:val="bullet"/>
      <w:lvlText w:val="▪"/>
      <w:lvlJc w:val="left"/>
      <w:pPr>
        <w:tabs>
          <w:tab w:val="num" w:pos="5030"/>
        </w:tabs>
        <w:ind w:left="5030" w:hanging="360"/>
      </w:pPr>
      <w:rPr>
        <w:rFonts w:ascii="OpenSymbol" w:hAnsi="OpenSymbol" w:cs="OpenSymbol" w:hint="default"/>
      </w:rPr>
    </w:lvl>
  </w:abstractNum>
  <w:num w:numId="1" w16cid:durableId="211426830">
    <w:abstractNumId w:val="1"/>
  </w:num>
  <w:num w:numId="2" w16cid:durableId="810294034">
    <w:abstractNumId w:val="3"/>
  </w:num>
  <w:num w:numId="3" w16cid:durableId="272136601">
    <w:abstractNumId w:val="6"/>
  </w:num>
  <w:num w:numId="4" w16cid:durableId="688919952">
    <w:abstractNumId w:val="5"/>
  </w:num>
  <w:num w:numId="5" w16cid:durableId="2127457853">
    <w:abstractNumId w:val="0"/>
  </w:num>
  <w:num w:numId="6" w16cid:durableId="530194239">
    <w:abstractNumId w:val="2"/>
  </w:num>
  <w:num w:numId="7" w16cid:durableId="1902910541">
    <w:abstractNumId w:val="4"/>
  </w:num>
  <w:num w:numId="8" w16cid:durableId="2367792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44"/>
    <w:rsid w:val="00046D63"/>
    <w:rsid w:val="000C54F4"/>
    <w:rsid w:val="001502F0"/>
    <w:rsid w:val="00583B99"/>
    <w:rsid w:val="00640598"/>
    <w:rsid w:val="007C38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6CC8"/>
  <w15:docId w15:val="{52F26B8F-004E-468E-A8FD-4A026F0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A65"/>
    <w:rPr>
      <w:sz w:val="24"/>
      <w:szCs w:val="24"/>
    </w:rPr>
  </w:style>
  <w:style w:type="paragraph" w:styleId="1">
    <w:name w:val="heading 1"/>
    <w:basedOn w:val="a"/>
    <w:next w:val="a"/>
    <w:link w:val="10"/>
    <w:qFormat/>
    <w:rsid w:val="00BB2674"/>
    <w:pPr>
      <w:keepNext/>
      <w:spacing w:before="240" w:after="60"/>
      <w:outlineLvl w:val="0"/>
    </w:pPr>
    <w:rPr>
      <w:rFonts w:ascii="Arial" w:eastAsia="Arial Unicode MS" w:hAnsi="Arial" w:cs="Arial"/>
      <w:b/>
      <w:bCs/>
      <w:kern w:val="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722EDB"/>
    <w:rPr>
      <w:rFonts w:ascii="Tahoma" w:hAnsi="Tahoma" w:cs="Tahoma"/>
      <w:sz w:val="16"/>
      <w:szCs w:val="16"/>
    </w:rPr>
  </w:style>
  <w:style w:type="character" w:customStyle="1" w:styleId="a4">
    <w:name w:val="Верхний колонтитул Знак"/>
    <w:uiPriority w:val="99"/>
    <w:qFormat/>
    <w:rsid w:val="005C0EE0"/>
    <w:rPr>
      <w:sz w:val="24"/>
      <w:szCs w:val="24"/>
    </w:rPr>
  </w:style>
  <w:style w:type="character" w:customStyle="1" w:styleId="a5">
    <w:name w:val="Нижний колонтитул Знак"/>
    <w:uiPriority w:val="99"/>
    <w:qFormat/>
    <w:rsid w:val="005C0EE0"/>
    <w:rPr>
      <w:sz w:val="24"/>
      <w:szCs w:val="24"/>
    </w:rPr>
  </w:style>
  <w:style w:type="character" w:styleId="a6">
    <w:name w:val="annotation reference"/>
    <w:unhideWhenUsed/>
    <w:qFormat/>
    <w:rsid w:val="00311264"/>
    <w:rPr>
      <w:sz w:val="16"/>
      <w:szCs w:val="16"/>
    </w:rPr>
  </w:style>
  <w:style w:type="character" w:customStyle="1" w:styleId="a7">
    <w:name w:val="Текст примечания Знак"/>
    <w:basedOn w:val="a0"/>
    <w:qFormat/>
    <w:rsid w:val="00311264"/>
  </w:style>
  <w:style w:type="character" w:customStyle="1" w:styleId="a8">
    <w:name w:val="Тема примечания Знак"/>
    <w:uiPriority w:val="99"/>
    <w:semiHidden/>
    <w:qFormat/>
    <w:rsid w:val="00311264"/>
    <w:rPr>
      <w:b/>
      <w:bCs/>
    </w:rPr>
  </w:style>
  <w:style w:type="character" w:customStyle="1" w:styleId="-">
    <w:name w:val="Интернет-ссылка"/>
    <w:unhideWhenUsed/>
    <w:rsid w:val="00F54BFF"/>
    <w:rPr>
      <w:color w:val="0000FF"/>
      <w:u w:val="single"/>
    </w:rPr>
  </w:style>
  <w:style w:type="character" w:customStyle="1" w:styleId="a9">
    <w:name w:val="Основной текст Знак"/>
    <w:uiPriority w:val="99"/>
    <w:qFormat/>
    <w:rsid w:val="004E5F9D"/>
    <w:rPr>
      <w:sz w:val="24"/>
      <w:szCs w:val="24"/>
    </w:rPr>
  </w:style>
  <w:style w:type="character" w:customStyle="1" w:styleId="aa">
    <w:name w:val="Заголовок Знак"/>
    <w:qFormat/>
    <w:rsid w:val="00B97A52"/>
    <w:rPr>
      <w:rFonts w:ascii="Arial" w:hAnsi="Arial"/>
      <w:b/>
    </w:rPr>
  </w:style>
  <w:style w:type="character" w:customStyle="1" w:styleId="ab">
    <w:name w:val="Основной шрифт"/>
    <w:qFormat/>
    <w:rsid w:val="00B97A52"/>
  </w:style>
  <w:style w:type="character" w:customStyle="1" w:styleId="10">
    <w:name w:val="Заголовок 1 Знак"/>
    <w:link w:val="1"/>
    <w:qFormat/>
    <w:rsid w:val="0094653B"/>
    <w:rPr>
      <w:rFonts w:ascii="Arial" w:eastAsia="Arial Unicode MS" w:hAnsi="Arial" w:cs="Arial"/>
      <w:b/>
      <w:bCs/>
      <w:kern w:val="2"/>
      <w:sz w:val="32"/>
      <w:szCs w:val="32"/>
    </w:rPr>
  </w:style>
  <w:style w:type="character" w:customStyle="1" w:styleId="20">
    <w:name w:val="Заголовок 2 Знак"/>
    <w:basedOn w:val="a0"/>
    <w:link w:val="2"/>
    <w:uiPriority w:val="9"/>
    <w:semiHidden/>
    <w:qFormat/>
    <w:rsid w:val="0069795F"/>
    <w:rPr>
      <w:rFonts w:asciiTheme="majorHAnsi" w:eastAsiaTheme="majorEastAsia" w:hAnsiTheme="majorHAnsi" w:cstheme="majorBidi"/>
      <w:color w:val="2F5496" w:themeColor="accent1" w:themeShade="BF"/>
      <w:sz w:val="26"/>
      <w:szCs w:val="26"/>
    </w:rPr>
  </w:style>
  <w:style w:type="character" w:customStyle="1" w:styleId="ac">
    <w:name w:val="Выделение жирным"/>
    <w:qFormat/>
    <w:rPr>
      <w:b/>
      <w:bCs/>
    </w:rPr>
  </w:style>
  <w:style w:type="character" w:customStyle="1" w:styleId="WW8Num2z0">
    <w:name w:val="WW8Num2z0"/>
    <w:qFormat/>
    <w:rPr>
      <w:rFonts w:ascii="Symbol" w:eastAsia="Times New Roman" w:hAnsi="Symbol" w:cs="OpenSymbol;Arial Unicode MS"/>
      <w:color w:val="000000"/>
      <w:spacing w:val="-1"/>
      <w:sz w:val="22"/>
      <w:szCs w:val="22"/>
      <w:lang w:val="ru-RU" w:eastAsia="zh-CN" w:bidi="ar-SA"/>
    </w:rPr>
  </w:style>
  <w:style w:type="character" w:customStyle="1" w:styleId="11">
    <w:name w:val="Знак примечания1"/>
    <w:qFormat/>
    <w:rPr>
      <w:sz w:val="16"/>
      <w:szCs w:val="16"/>
    </w:rPr>
  </w:style>
  <w:style w:type="character" w:customStyle="1" w:styleId="WW8Num5z0">
    <w:name w:val="WW8Num5z0"/>
    <w:qFormat/>
    <w:rPr>
      <w:rFonts w:ascii="Symbol" w:hAnsi="Symbol" w:cs="OpenSymbol;Arial Unicode MS"/>
      <w:sz w:val="22"/>
      <w:szCs w:val="22"/>
    </w:rPr>
  </w:style>
  <w:style w:type="character" w:customStyle="1" w:styleId="WW8Num5z1">
    <w:name w:val="WW8Num5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sz w:val="22"/>
      <w:szCs w:val="22"/>
    </w:rPr>
  </w:style>
  <w:style w:type="character" w:customStyle="1" w:styleId="WW8Num4z1">
    <w:name w:val="WW8Num4z1"/>
    <w:qFormat/>
    <w:rPr>
      <w:rFonts w:ascii="OpenSymbol;Arial Unicode MS" w:hAnsi="OpenSymbol;Arial Unicode MS" w:cs="OpenSymbol;Arial Unicode MS"/>
    </w:rPr>
  </w:style>
  <w:style w:type="character" w:customStyle="1" w:styleId="ad">
    <w:name w:val="Маркеры"/>
    <w:qFormat/>
    <w:rPr>
      <w:rFonts w:ascii="OpenSymbol" w:eastAsia="OpenSymbol" w:hAnsi="OpenSymbol" w:cs="OpenSymbol"/>
    </w:rPr>
  </w:style>
  <w:style w:type="character" w:customStyle="1" w:styleId="ae">
    <w:name w:val="Символ нумерации"/>
    <w:qFormat/>
  </w:style>
  <w:style w:type="character" w:customStyle="1" w:styleId="WW8Num1z0">
    <w:name w:val="WW8Num1z0"/>
    <w:qFormat/>
    <w:rPr>
      <w:color w:val="000000"/>
      <w:sz w:val="22"/>
      <w:szCs w:val="22"/>
      <w:lang w:eastAsia="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7z0">
    <w:name w:val="WW8Num7z0"/>
    <w:qFormat/>
    <w:rPr>
      <w:rFonts w:ascii="Symbol" w:hAnsi="Symbol" w:cs="OpenSymbol;Arial Unicode MS"/>
      <w:color w:val="000000"/>
      <w:sz w:val="22"/>
      <w:szCs w:val="22"/>
      <w:highlight w:val="yellow"/>
      <w:shd w:val="clear" w:color="auto" w:fill="FFFF00"/>
    </w:rPr>
  </w:style>
  <w:style w:type="character" w:customStyle="1" w:styleId="WW8Num7z1">
    <w:name w:val="WW8Num7z1"/>
    <w:qFormat/>
    <w:rPr>
      <w:rFonts w:ascii="OpenSymbol;Arial Unicode MS" w:hAnsi="OpenSymbol;Arial Unicode MS" w:cs="OpenSymbol;Arial Unicode MS"/>
    </w:rPr>
  </w:style>
  <w:style w:type="paragraph" w:styleId="af">
    <w:name w:val="Title"/>
    <w:basedOn w:val="a"/>
    <w:next w:val="af0"/>
    <w:qFormat/>
    <w:rsid w:val="00B97A52"/>
    <w:pPr>
      <w:jc w:val="center"/>
    </w:pPr>
    <w:rPr>
      <w:rFonts w:ascii="Arial" w:hAnsi="Arial"/>
      <w:b/>
      <w:sz w:val="20"/>
      <w:szCs w:val="20"/>
    </w:rPr>
  </w:style>
  <w:style w:type="paragraph" w:styleId="af0">
    <w:name w:val="Body Text"/>
    <w:basedOn w:val="a"/>
    <w:uiPriority w:val="99"/>
    <w:rsid w:val="00BB2674"/>
    <w:pPr>
      <w:jc w:val="both"/>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rPr>
  </w:style>
  <w:style w:type="paragraph" w:styleId="af3">
    <w:name w:val="index heading"/>
    <w:basedOn w:val="a"/>
    <w:qFormat/>
    <w:pPr>
      <w:suppressLineNumbers/>
    </w:pPr>
    <w:rPr>
      <w:rFonts w:cs="Lucida Sans"/>
    </w:rPr>
  </w:style>
  <w:style w:type="paragraph" w:customStyle="1" w:styleId="ConsNonformat">
    <w:name w:val="ConsNonformat"/>
    <w:uiPriority w:val="99"/>
    <w:qFormat/>
    <w:rsid w:val="00BB2674"/>
    <w:rPr>
      <w:rFonts w:ascii="Consultant" w:hAnsi="Consultant"/>
    </w:rPr>
  </w:style>
  <w:style w:type="paragraph" w:customStyle="1" w:styleId="ConsPlusNormal">
    <w:name w:val="ConsPlusNormal"/>
    <w:qFormat/>
    <w:rsid w:val="00BB2674"/>
    <w:pPr>
      <w:widowControl w:val="0"/>
      <w:ind w:firstLine="720"/>
    </w:pPr>
    <w:rPr>
      <w:rFonts w:ascii="Arial" w:hAnsi="Arial" w:cs="Arial"/>
    </w:rPr>
  </w:style>
  <w:style w:type="paragraph" w:customStyle="1" w:styleId="12">
    <w:name w:val="Основной текст с отступом1"/>
    <w:basedOn w:val="a"/>
    <w:qFormat/>
    <w:rsid w:val="00BB2674"/>
    <w:pPr>
      <w:ind w:left="1418" w:hanging="1418"/>
      <w:jc w:val="both"/>
    </w:pPr>
  </w:style>
  <w:style w:type="paragraph" w:styleId="21">
    <w:name w:val="Body Text Indent 2"/>
    <w:basedOn w:val="a"/>
    <w:semiHidden/>
    <w:qFormat/>
    <w:rsid w:val="00BB2674"/>
    <w:pPr>
      <w:spacing w:after="120" w:line="480" w:lineRule="auto"/>
      <w:ind w:left="283"/>
    </w:pPr>
    <w:rPr>
      <w:sz w:val="20"/>
      <w:szCs w:val="20"/>
    </w:rPr>
  </w:style>
  <w:style w:type="paragraph" w:customStyle="1" w:styleId="ConsNormal">
    <w:name w:val="ConsNormal"/>
    <w:qFormat/>
    <w:rsid w:val="00BB2674"/>
    <w:pPr>
      <w:ind w:firstLine="720"/>
    </w:pPr>
    <w:rPr>
      <w:rFonts w:ascii="Consultant" w:hAnsi="Consultant"/>
    </w:rPr>
  </w:style>
  <w:style w:type="paragraph" w:styleId="af4">
    <w:name w:val="Balloon Text"/>
    <w:basedOn w:val="a"/>
    <w:uiPriority w:val="99"/>
    <w:semiHidden/>
    <w:unhideWhenUsed/>
    <w:qFormat/>
    <w:rsid w:val="00722EDB"/>
    <w:rPr>
      <w:rFonts w:ascii="Tahoma" w:hAnsi="Tahoma" w:cs="Tahoma"/>
      <w:sz w:val="16"/>
      <w:szCs w:val="16"/>
    </w:rPr>
  </w:style>
  <w:style w:type="paragraph" w:customStyle="1" w:styleId="af5">
    <w:name w:val="Верхний и нижний колонтитулы"/>
    <w:basedOn w:val="a"/>
    <w:qFormat/>
  </w:style>
  <w:style w:type="paragraph" w:styleId="af6">
    <w:name w:val="header"/>
    <w:basedOn w:val="a"/>
    <w:uiPriority w:val="99"/>
    <w:unhideWhenUsed/>
    <w:rsid w:val="005C0EE0"/>
    <w:pPr>
      <w:tabs>
        <w:tab w:val="center" w:pos="4677"/>
        <w:tab w:val="right" w:pos="9355"/>
      </w:tabs>
    </w:pPr>
  </w:style>
  <w:style w:type="paragraph" w:styleId="af7">
    <w:name w:val="footer"/>
    <w:basedOn w:val="a"/>
    <w:uiPriority w:val="99"/>
    <w:unhideWhenUsed/>
    <w:rsid w:val="005C0EE0"/>
    <w:pPr>
      <w:tabs>
        <w:tab w:val="center" w:pos="4677"/>
        <w:tab w:val="right" w:pos="9355"/>
      </w:tabs>
    </w:pPr>
  </w:style>
  <w:style w:type="paragraph" w:customStyle="1" w:styleId="13">
    <w:name w:val="Стиль1"/>
    <w:basedOn w:val="a"/>
    <w:qFormat/>
    <w:rsid w:val="004F0490"/>
    <w:pPr>
      <w:ind w:firstLine="567"/>
      <w:jc w:val="both"/>
    </w:pPr>
    <w:rPr>
      <w:szCs w:val="20"/>
    </w:rPr>
  </w:style>
  <w:style w:type="paragraph" w:styleId="af8">
    <w:name w:val="annotation text"/>
    <w:basedOn w:val="a"/>
    <w:unhideWhenUsed/>
    <w:qFormat/>
    <w:rsid w:val="00311264"/>
    <w:rPr>
      <w:sz w:val="20"/>
      <w:szCs w:val="20"/>
    </w:rPr>
  </w:style>
  <w:style w:type="paragraph" w:styleId="af9">
    <w:name w:val="annotation subject"/>
    <w:basedOn w:val="af8"/>
    <w:next w:val="af8"/>
    <w:uiPriority w:val="99"/>
    <w:semiHidden/>
    <w:unhideWhenUsed/>
    <w:qFormat/>
    <w:rsid w:val="00311264"/>
    <w:rPr>
      <w:b/>
      <w:bCs/>
    </w:rPr>
  </w:style>
  <w:style w:type="paragraph" w:styleId="afa">
    <w:name w:val="List Paragraph"/>
    <w:basedOn w:val="a"/>
    <w:uiPriority w:val="34"/>
    <w:qFormat/>
    <w:rsid w:val="00F9490F"/>
    <w:pPr>
      <w:ind w:left="708"/>
    </w:pPr>
  </w:style>
  <w:style w:type="paragraph" w:styleId="afb">
    <w:name w:val="Revision"/>
    <w:uiPriority w:val="99"/>
    <w:semiHidden/>
    <w:qFormat/>
    <w:rsid w:val="007F289E"/>
    <w:rPr>
      <w:sz w:val="24"/>
      <w:szCs w:val="24"/>
    </w:rPr>
  </w:style>
  <w:style w:type="paragraph" w:customStyle="1" w:styleId="Standard">
    <w:name w:val="Standard"/>
    <w:qFormat/>
    <w:rsid w:val="00BB13B4"/>
    <w:pPr>
      <w:widowControl w:val="0"/>
      <w:textAlignment w:val="baseline"/>
    </w:pPr>
    <w:rPr>
      <w:rFonts w:eastAsia="Lucida Sans Unicode"/>
      <w:kern w:val="2"/>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paragraph" w:customStyle="1" w:styleId="14">
    <w:name w:val="Цитата1"/>
    <w:basedOn w:val="a"/>
    <w:qFormat/>
    <w:pPr>
      <w:ind w:left="360" w:right="-365"/>
    </w:pPr>
    <w:rPr>
      <w:sz w:val="28"/>
    </w:rPr>
  </w:style>
  <w:style w:type="numbering" w:customStyle="1" w:styleId="WW8Num2">
    <w:name w:val="WW8Num2"/>
    <w:qFormat/>
  </w:style>
  <w:style w:type="numbering" w:customStyle="1" w:styleId="WW8Num5">
    <w:name w:val="WW8Num5"/>
    <w:qFormat/>
  </w:style>
  <w:style w:type="numbering" w:customStyle="1" w:styleId="WW8Num4">
    <w:name w:val="WW8Num4"/>
    <w:qFormat/>
  </w:style>
  <w:style w:type="numbering" w:customStyle="1" w:styleId="WW8Num1">
    <w:name w:val="WW8Num1"/>
    <w:qFormat/>
  </w:style>
  <w:style w:type="numbering" w:customStyle="1" w:styleId="WW8Num7">
    <w:name w:val="WW8Num7"/>
    <w:qFormat/>
  </w:style>
  <w:style w:type="table" w:styleId="afc">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4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mailto:stkbalt@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mailto:stkbalt@mail.ru"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stkbal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0B80-FAC2-4BB1-A344-19068155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10733</Words>
  <Characters>61179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71769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dc:description/>
  <cp:lastModifiedBy>Admin</cp:lastModifiedBy>
  <cp:revision>2</cp:revision>
  <dcterms:created xsi:type="dcterms:W3CDTF">2023-05-05T13:35:00Z</dcterms:created>
  <dcterms:modified xsi:type="dcterms:W3CDTF">2023-05-05T13:35:00Z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Сбербанк России г .Москва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